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8D5C" w14:textId="77777777" w:rsidR="00B57BAE" w:rsidRDefault="00B57BAE" w:rsidP="00B57BAE">
      <w:pPr>
        <w:pStyle w:val="NoSpacing"/>
        <w:jc w:val="center"/>
        <w:rPr>
          <w:rFonts w:ascii="Century Gothic" w:hAnsi="Century Gothic"/>
          <w:b/>
          <w:bCs/>
        </w:rPr>
      </w:pPr>
    </w:p>
    <w:p w14:paraId="3D8F1098" w14:textId="25FE7321" w:rsidR="00B57BAE" w:rsidRPr="00B57BAE" w:rsidRDefault="00B57BAE" w:rsidP="00B57BAE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 w:rsidRPr="00B57BAE">
        <w:rPr>
          <w:rFonts w:ascii="Century Gothic" w:hAnsi="Century Gothic"/>
          <w:b/>
          <w:bCs/>
          <w:sz w:val="28"/>
          <w:szCs w:val="28"/>
        </w:rPr>
        <w:t>Term of Reference</w:t>
      </w:r>
    </w:p>
    <w:p w14:paraId="347C776D" w14:textId="786ED0DC" w:rsidR="00B57BAE" w:rsidRPr="00B57BAE" w:rsidRDefault="00B57BAE" w:rsidP="00B57BAE">
      <w:pPr>
        <w:pStyle w:val="NoSpacing"/>
        <w:jc w:val="center"/>
        <w:rPr>
          <w:rFonts w:ascii="Century Gothic" w:hAnsi="Century Gothic"/>
          <w:b/>
          <w:bCs/>
          <w:sz w:val="20"/>
          <w:szCs w:val="20"/>
        </w:rPr>
      </w:pPr>
      <w:r w:rsidRPr="00B57BAE">
        <w:rPr>
          <w:rFonts w:ascii="Century Gothic" w:hAnsi="Century Gothic"/>
          <w:b/>
          <w:bCs/>
          <w:sz w:val="20"/>
          <w:szCs w:val="20"/>
        </w:rPr>
        <w:t xml:space="preserve">Accountant </w:t>
      </w:r>
    </w:p>
    <w:p w14:paraId="484C98CF" w14:textId="77777777" w:rsidR="00B57BAE" w:rsidRDefault="00B57BAE" w:rsidP="00EA1216">
      <w:pPr>
        <w:pStyle w:val="NormalWeb"/>
        <w:rPr>
          <w:rFonts w:ascii="Century Gothic" w:hAnsi="Century Gothic" w:cstheme="minorHAnsi"/>
          <w:b/>
          <w:bCs/>
          <w:sz w:val="20"/>
          <w:szCs w:val="20"/>
        </w:rPr>
      </w:pPr>
    </w:p>
    <w:p w14:paraId="469F4272" w14:textId="3E9A80D1" w:rsidR="00EA1216" w:rsidRPr="00EA1216" w:rsidRDefault="00EA1216" w:rsidP="00EA1216">
      <w:pPr>
        <w:pStyle w:val="NormalWeb"/>
        <w:rPr>
          <w:rFonts w:ascii="Century Gothic" w:hAnsi="Century Gothic" w:cstheme="minorHAnsi"/>
          <w:b/>
          <w:bCs/>
          <w:sz w:val="20"/>
          <w:szCs w:val="20"/>
        </w:rPr>
      </w:pPr>
      <w:r w:rsidRPr="00EA1216">
        <w:rPr>
          <w:rFonts w:ascii="Century Gothic" w:hAnsi="Century Gothic" w:cstheme="minorHAnsi"/>
          <w:b/>
          <w:bCs/>
          <w:sz w:val="20"/>
          <w:szCs w:val="20"/>
        </w:rPr>
        <w:t xml:space="preserve">JOB PROFILE </w:t>
      </w:r>
    </w:p>
    <w:p w14:paraId="42AA35BA" w14:textId="300FD8FF" w:rsidR="00DE54E4" w:rsidRDefault="00EA1216" w:rsidP="007064D7">
      <w:pPr>
        <w:pStyle w:val="NormalWeb"/>
        <w:jc w:val="both"/>
        <w:rPr>
          <w:rFonts w:ascii="Century Gothic" w:hAnsi="Century Gothic" w:cstheme="minorHAnsi"/>
          <w:sz w:val="20"/>
          <w:szCs w:val="20"/>
        </w:rPr>
      </w:pPr>
      <w:r w:rsidRPr="00EA1216">
        <w:rPr>
          <w:rFonts w:ascii="Century Gothic" w:hAnsi="Century Gothic" w:cstheme="minorHAnsi"/>
          <w:sz w:val="20"/>
          <w:szCs w:val="20"/>
        </w:rPr>
        <w:t xml:space="preserve">Under the broad guidance of the Executive Director, </w:t>
      </w:r>
      <w:r w:rsidR="00B57BAE">
        <w:rPr>
          <w:rFonts w:ascii="Century Gothic" w:hAnsi="Century Gothic" w:cstheme="minorHAnsi"/>
          <w:sz w:val="20"/>
          <w:szCs w:val="20"/>
        </w:rPr>
        <w:t>A</w:t>
      </w:r>
      <w:r w:rsidR="007064D7">
        <w:rPr>
          <w:rFonts w:ascii="Century Gothic" w:hAnsi="Century Gothic" w:cstheme="minorHAnsi"/>
          <w:sz w:val="20"/>
          <w:szCs w:val="20"/>
        </w:rPr>
        <w:t xml:space="preserve">n </w:t>
      </w:r>
      <w:r w:rsidR="00B57BAE">
        <w:rPr>
          <w:rFonts w:ascii="Century Gothic" w:hAnsi="Century Gothic" w:cstheme="minorHAnsi"/>
          <w:sz w:val="20"/>
          <w:szCs w:val="20"/>
        </w:rPr>
        <w:t xml:space="preserve">Accountant </w:t>
      </w:r>
      <w:r w:rsidRPr="00EA1216">
        <w:rPr>
          <w:rFonts w:ascii="Century Gothic" w:hAnsi="Century Gothic" w:cstheme="minorHAnsi"/>
          <w:sz w:val="20"/>
          <w:szCs w:val="20"/>
        </w:rPr>
        <w:t>is in-charge of Finance</w:t>
      </w:r>
      <w:r w:rsidR="007064D7">
        <w:rPr>
          <w:rFonts w:ascii="Century Gothic" w:hAnsi="Century Gothic" w:cstheme="minorHAnsi"/>
          <w:sz w:val="20"/>
          <w:szCs w:val="20"/>
        </w:rPr>
        <w:t xml:space="preserve"> </w:t>
      </w:r>
      <w:r w:rsidRPr="00EA1216">
        <w:rPr>
          <w:rFonts w:ascii="Century Gothic" w:hAnsi="Century Gothic" w:cstheme="minorHAnsi"/>
          <w:sz w:val="20"/>
          <w:szCs w:val="20"/>
        </w:rPr>
        <w:t xml:space="preserve">of the Organization and will play a crucial role in ensuring </w:t>
      </w:r>
      <w:r w:rsidR="007064D7">
        <w:rPr>
          <w:rFonts w:ascii="Century Gothic" w:hAnsi="Century Gothic" w:cstheme="minorHAnsi"/>
          <w:sz w:val="20"/>
          <w:szCs w:val="20"/>
        </w:rPr>
        <w:t>proper accounting</w:t>
      </w:r>
      <w:r w:rsidR="00DE54E4">
        <w:rPr>
          <w:rFonts w:ascii="Century Gothic" w:hAnsi="Century Gothic" w:cstheme="minorHAnsi"/>
          <w:sz w:val="20"/>
          <w:szCs w:val="20"/>
        </w:rPr>
        <w:t xml:space="preserve"> through collecting, tracking, and correcting the Organizations finances as per the BKF Financial Guidelines. </w:t>
      </w:r>
    </w:p>
    <w:p w14:paraId="27D0D528" w14:textId="77777777" w:rsidR="00EA1216" w:rsidRPr="00EA1216" w:rsidRDefault="00EA1216" w:rsidP="00EA1216">
      <w:pPr>
        <w:pStyle w:val="NoSpacing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18E382D" w14:textId="42A5DB02" w:rsidR="00EA1216" w:rsidRPr="00EA1216" w:rsidRDefault="00EA1216" w:rsidP="00EA1216">
      <w:pPr>
        <w:pStyle w:val="NoSpacing"/>
        <w:rPr>
          <w:rFonts w:ascii="Century Gothic" w:hAnsi="Century Gothic"/>
          <w:sz w:val="20"/>
          <w:szCs w:val="20"/>
        </w:rPr>
      </w:pPr>
      <w:r w:rsidRPr="00EA1216">
        <w:rPr>
          <w:rFonts w:ascii="Century Gothic" w:hAnsi="Century Gothic"/>
          <w:b/>
          <w:bCs/>
          <w:sz w:val="20"/>
          <w:szCs w:val="20"/>
        </w:rPr>
        <w:t>Application Deadline</w:t>
      </w:r>
      <w:r w:rsidRPr="00EA1216">
        <w:rPr>
          <w:rFonts w:ascii="Century Gothic" w:hAnsi="Century Gothic"/>
          <w:sz w:val="20"/>
          <w:szCs w:val="20"/>
        </w:rPr>
        <w:t xml:space="preserve"> </w:t>
      </w:r>
      <w:r w:rsidRPr="00EA1216">
        <w:rPr>
          <w:rFonts w:ascii="Century Gothic" w:hAnsi="Century Gothic"/>
          <w:sz w:val="20"/>
          <w:szCs w:val="20"/>
        </w:rPr>
        <w:tab/>
      </w:r>
      <w:r w:rsidRPr="00EA1216">
        <w:rPr>
          <w:rFonts w:ascii="Century Gothic" w:hAnsi="Century Gothic"/>
          <w:sz w:val="20"/>
          <w:szCs w:val="20"/>
        </w:rPr>
        <w:tab/>
        <w:t>: 2</w:t>
      </w:r>
      <w:r w:rsidR="00633F06">
        <w:rPr>
          <w:rFonts w:ascii="Century Gothic" w:hAnsi="Century Gothic"/>
          <w:sz w:val="20"/>
          <w:szCs w:val="20"/>
        </w:rPr>
        <w:t>7</w:t>
      </w:r>
      <w:r w:rsidRPr="00EA1216">
        <w:rPr>
          <w:rFonts w:ascii="Century Gothic" w:hAnsi="Century Gothic"/>
          <w:sz w:val="20"/>
          <w:szCs w:val="20"/>
          <w:vertAlign w:val="superscript"/>
        </w:rPr>
        <w:t>th</w:t>
      </w:r>
      <w:r w:rsidRPr="00EA1216">
        <w:rPr>
          <w:rFonts w:ascii="Century Gothic" w:hAnsi="Century Gothic"/>
          <w:sz w:val="20"/>
          <w:szCs w:val="20"/>
        </w:rPr>
        <w:t xml:space="preserve"> February 2023</w:t>
      </w:r>
    </w:p>
    <w:p w14:paraId="180DC541" w14:textId="77777777" w:rsidR="00EA1216" w:rsidRPr="00EA1216" w:rsidRDefault="00EA1216" w:rsidP="00EA1216">
      <w:pPr>
        <w:pStyle w:val="NoSpacing"/>
        <w:rPr>
          <w:rFonts w:ascii="Century Gothic" w:hAnsi="Century Gothic"/>
          <w:sz w:val="20"/>
          <w:szCs w:val="20"/>
        </w:rPr>
      </w:pPr>
      <w:r w:rsidRPr="00EA1216">
        <w:rPr>
          <w:rFonts w:ascii="Century Gothic" w:hAnsi="Century Gothic"/>
          <w:b/>
          <w:bCs/>
          <w:sz w:val="20"/>
          <w:szCs w:val="20"/>
        </w:rPr>
        <w:t>Type of Employment</w:t>
      </w:r>
      <w:r w:rsidRPr="00EA1216">
        <w:rPr>
          <w:rFonts w:ascii="Century Gothic" w:hAnsi="Century Gothic"/>
          <w:sz w:val="20"/>
          <w:szCs w:val="20"/>
        </w:rPr>
        <w:tab/>
      </w:r>
      <w:r w:rsidRPr="00EA1216">
        <w:rPr>
          <w:rFonts w:ascii="Century Gothic" w:hAnsi="Century Gothic"/>
          <w:sz w:val="20"/>
          <w:szCs w:val="20"/>
        </w:rPr>
        <w:tab/>
        <w:t xml:space="preserve">: Regular </w:t>
      </w:r>
    </w:p>
    <w:p w14:paraId="1DB439AE" w14:textId="77777777" w:rsidR="0055418C" w:rsidRDefault="00EA1216" w:rsidP="00EA1216">
      <w:pPr>
        <w:pStyle w:val="NoSpacing"/>
        <w:ind w:left="2880" w:hanging="2880"/>
        <w:rPr>
          <w:rFonts w:ascii="Century Gothic" w:hAnsi="Century Gothic" w:cstheme="minorHAnsi"/>
          <w:sz w:val="18"/>
          <w:szCs w:val="18"/>
        </w:rPr>
      </w:pPr>
      <w:r w:rsidRPr="00EA1216">
        <w:rPr>
          <w:rFonts w:ascii="Century Gothic" w:hAnsi="Century Gothic"/>
          <w:b/>
          <w:bCs/>
          <w:sz w:val="20"/>
          <w:szCs w:val="20"/>
        </w:rPr>
        <w:t xml:space="preserve">Qualification </w:t>
      </w:r>
      <w:r w:rsidRPr="00EA1216">
        <w:rPr>
          <w:rFonts w:ascii="Century Gothic" w:hAnsi="Century Gothic"/>
          <w:b/>
          <w:bCs/>
          <w:sz w:val="20"/>
          <w:szCs w:val="20"/>
        </w:rPr>
        <w:tab/>
        <w:t xml:space="preserve">: </w:t>
      </w:r>
      <w:r w:rsidR="0055418C" w:rsidRPr="0055418C">
        <w:rPr>
          <w:rFonts w:ascii="Century Gothic" w:hAnsi="Century Gothic" w:cstheme="minorHAnsi"/>
          <w:sz w:val="20"/>
          <w:szCs w:val="20"/>
        </w:rPr>
        <w:t>Class X and above with Diploma in Accounting and financial management with Tally.</w:t>
      </w:r>
      <w:r w:rsidR="0055418C">
        <w:rPr>
          <w:rFonts w:ascii="Century Gothic" w:hAnsi="Century Gothic" w:cstheme="minorHAnsi"/>
          <w:sz w:val="18"/>
          <w:szCs w:val="18"/>
        </w:rPr>
        <w:t xml:space="preserve"> </w:t>
      </w:r>
    </w:p>
    <w:p w14:paraId="534E8F36" w14:textId="724450AE" w:rsidR="00EA1216" w:rsidRPr="00EA1216" w:rsidRDefault="00EA1216" w:rsidP="00EA1216">
      <w:pPr>
        <w:pStyle w:val="NoSpacing"/>
        <w:ind w:left="2880" w:hanging="2880"/>
        <w:rPr>
          <w:rFonts w:ascii="Century Gothic" w:hAnsi="Century Gothic"/>
          <w:sz w:val="20"/>
          <w:szCs w:val="20"/>
        </w:rPr>
      </w:pPr>
      <w:r w:rsidRPr="00EA1216">
        <w:rPr>
          <w:rFonts w:ascii="Century Gothic" w:hAnsi="Century Gothic"/>
          <w:b/>
          <w:bCs/>
          <w:sz w:val="20"/>
          <w:szCs w:val="20"/>
        </w:rPr>
        <w:t>Experience</w:t>
      </w:r>
      <w:r w:rsidRPr="00EA1216">
        <w:rPr>
          <w:rFonts w:ascii="Century Gothic" w:hAnsi="Century Gothic"/>
          <w:sz w:val="20"/>
          <w:szCs w:val="20"/>
        </w:rPr>
        <w:t xml:space="preserve"> </w:t>
      </w:r>
      <w:r w:rsidRPr="00EA1216">
        <w:rPr>
          <w:rFonts w:ascii="Century Gothic" w:hAnsi="Century Gothic"/>
          <w:sz w:val="20"/>
          <w:szCs w:val="20"/>
        </w:rPr>
        <w:tab/>
        <w:t xml:space="preserve">: At least </w:t>
      </w:r>
      <w:r w:rsidR="0055418C">
        <w:rPr>
          <w:rFonts w:ascii="Century Gothic" w:hAnsi="Century Gothic"/>
          <w:sz w:val="20"/>
          <w:szCs w:val="20"/>
        </w:rPr>
        <w:t>3</w:t>
      </w:r>
      <w:r w:rsidRPr="00EA1216">
        <w:rPr>
          <w:rFonts w:ascii="Century Gothic" w:hAnsi="Century Gothic"/>
          <w:sz w:val="20"/>
          <w:szCs w:val="20"/>
        </w:rPr>
        <w:t xml:space="preserve"> year</w:t>
      </w:r>
      <w:r w:rsidR="0055418C">
        <w:rPr>
          <w:rFonts w:ascii="Century Gothic" w:hAnsi="Century Gothic"/>
          <w:sz w:val="20"/>
          <w:szCs w:val="20"/>
        </w:rPr>
        <w:t>s</w:t>
      </w:r>
      <w:r w:rsidRPr="00EA1216">
        <w:rPr>
          <w:rFonts w:ascii="Century Gothic" w:hAnsi="Century Gothic"/>
          <w:sz w:val="20"/>
          <w:szCs w:val="20"/>
        </w:rPr>
        <w:t xml:space="preserve"> of working experience in the related field</w:t>
      </w:r>
      <w:r w:rsidR="00BF4048">
        <w:rPr>
          <w:rFonts w:ascii="Century Gothic" w:hAnsi="Century Gothic"/>
          <w:sz w:val="20"/>
          <w:szCs w:val="20"/>
        </w:rPr>
        <w:t>.</w:t>
      </w:r>
    </w:p>
    <w:p w14:paraId="07D8E85B" w14:textId="77777777" w:rsidR="00EA1216" w:rsidRPr="00EA1216" w:rsidRDefault="00EA1216" w:rsidP="00EA1216">
      <w:pPr>
        <w:pStyle w:val="NoSpacing"/>
        <w:rPr>
          <w:rFonts w:ascii="Century Gothic" w:hAnsi="Century Gothic"/>
          <w:sz w:val="20"/>
          <w:szCs w:val="20"/>
        </w:rPr>
      </w:pPr>
      <w:r w:rsidRPr="00EA1216">
        <w:rPr>
          <w:rFonts w:ascii="Century Gothic" w:hAnsi="Century Gothic"/>
          <w:b/>
          <w:bCs/>
          <w:sz w:val="20"/>
          <w:szCs w:val="20"/>
        </w:rPr>
        <w:t>Place of Posting</w:t>
      </w:r>
      <w:r w:rsidRPr="00EA1216">
        <w:rPr>
          <w:rFonts w:ascii="Century Gothic" w:hAnsi="Century Gothic"/>
          <w:sz w:val="20"/>
          <w:szCs w:val="20"/>
        </w:rPr>
        <w:t xml:space="preserve"> </w:t>
      </w:r>
      <w:r w:rsidRPr="00EA1216">
        <w:rPr>
          <w:rFonts w:ascii="Century Gothic" w:hAnsi="Century Gothic"/>
          <w:sz w:val="20"/>
          <w:szCs w:val="20"/>
        </w:rPr>
        <w:tab/>
      </w:r>
      <w:r w:rsidRPr="00EA1216">
        <w:rPr>
          <w:rFonts w:ascii="Century Gothic" w:hAnsi="Century Gothic"/>
          <w:sz w:val="20"/>
          <w:szCs w:val="20"/>
        </w:rPr>
        <w:tab/>
        <w:t>: Thimphu</w:t>
      </w:r>
    </w:p>
    <w:p w14:paraId="091553CA" w14:textId="67F36F0D" w:rsidR="00EA1216" w:rsidRPr="007064D7" w:rsidRDefault="00EA1216" w:rsidP="007064D7">
      <w:pPr>
        <w:pStyle w:val="NoSpacing"/>
        <w:rPr>
          <w:rFonts w:ascii="Century Gothic" w:hAnsi="Century Gothic"/>
          <w:sz w:val="20"/>
          <w:szCs w:val="20"/>
        </w:rPr>
      </w:pPr>
      <w:r w:rsidRPr="00EA1216">
        <w:rPr>
          <w:rFonts w:ascii="Century Gothic" w:hAnsi="Century Gothic"/>
          <w:b/>
          <w:bCs/>
          <w:sz w:val="20"/>
          <w:szCs w:val="20"/>
        </w:rPr>
        <w:t>Reporting</w:t>
      </w:r>
      <w:r w:rsidRPr="00EA1216">
        <w:rPr>
          <w:rFonts w:ascii="Century Gothic" w:hAnsi="Century Gothic"/>
          <w:sz w:val="20"/>
          <w:szCs w:val="20"/>
        </w:rPr>
        <w:t xml:space="preserve"> </w:t>
      </w:r>
      <w:r w:rsidRPr="00EA1216">
        <w:rPr>
          <w:rFonts w:ascii="Century Gothic" w:hAnsi="Century Gothic"/>
          <w:sz w:val="20"/>
          <w:szCs w:val="20"/>
        </w:rPr>
        <w:tab/>
      </w:r>
      <w:r w:rsidRPr="00EA1216">
        <w:rPr>
          <w:rFonts w:ascii="Century Gothic" w:hAnsi="Century Gothic"/>
          <w:sz w:val="20"/>
          <w:szCs w:val="20"/>
        </w:rPr>
        <w:tab/>
      </w:r>
      <w:r w:rsidRPr="00EA1216">
        <w:rPr>
          <w:rFonts w:ascii="Century Gothic" w:hAnsi="Century Gothic"/>
          <w:sz w:val="20"/>
          <w:szCs w:val="20"/>
        </w:rPr>
        <w:tab/>
        <w:t>: Executive Director</w:t>
      </w:r>
    </w:p>
    <w:p w14:paraId="123C1692" w14:textId="77777777" w:rsidR="00EA1216" w:rsidRPr="00EA1216" w:rsidRDefault="00EA1216" w:rsidP="00EA1216">
      <w:pPr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b/>
          <w:bCs/>
          <w:sz w:val="20"/>
          <w:szCs w:val="20"/>
          <w:lang w:val="en-BT" w:eastAsia="en-GB" w:bidi="ar-SA"/>
        </w:rPr>
      </w:pPr>
      <w:r w:rsidRPr="00EA1216">
        <w:rPr>
          <w:rFonts w:ascii="Century Gothic" w:eastAsia="Times New Roman" w:hAnsi="Century Gothic" w:cstheme="minorHAnsi"/>
          <w:b/>
          <w:bCs/>
          <w:sz w:val="20"/>
          <w:szCs w:val="20"/>
          <w:lang w:val="en-BT" w:eastAsia="en-GB" w:bidi="ar-SA"/>
        </w:rPr>
        <w:t xml:space="preserve">2. FINANCIAL FUNCTIONS </w:t>
      </w:r>
    </w:p>
    <w:p w14:paraId="263A9CA2" w14:textId="200171BE" w:rsidR="00EA1216" w:rsidRPr="00EA1216" w:rsidRDefault="00EA1216" w:rsidP="00EA121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>
        <w:rPr>
          <w:rFonts w:ascii="Century Gothic" w:hAnsi="Century Gothic" w:cstheme="minorHAnsi"/>
          <w:sz w:val="20"/>
          <w:szCs w:val="20"/>
          <w:lang w:eastAsia="en-GB"/>
        </w:rPr>
        <w:t>An accountant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is responsible for 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>BKF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’s accounting, budgeting, assets management, financial and fiscal reporting according to the law and administrative management. </w:t>
      </w:r>
    </w:p>
    <w:p w14:paraId="3197B22B" w14:textId="075D928D" w:rsidR="00EA1216" w:rsidRPr="00EA1216" w:rsidRDefault="00EA1216" w:rsidP="00EA121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Coordinate the relationship with auditors. Besides this relationship, all other duties/tasks of the </w:t>
      </w:r>
      <w:r>
        <w:rPr>
          <w:rFonts w:ascii="Century Gothic" w:hAnsi="Century Gothic" w:cstheme="minorHAnsi"/>
          <w:sz w:val="20"/>
          <w:szCs w:val="20"/>
          <w:lang w:eastAsia="en-GB"/>
        </w:rPr>
        <w:t>accounts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work will be supervised by the E</w:t>
      </w:r>
      <w:proofErr w:type="spellStart"/>
      <w:r w:rsidRPr="00EA1216">
        <w:rPr>
          <w:rFonts w:ascii="Century Gothic" w:hAnsi="Century Gothic" w:cstheme="minorHAnsi"/>
          <w:sz w:val="20"/>
          <w:szCs w:val="20"/>
          <w:lang w:eastAsia="en-GB"/>
        </w:rPr>
        <w:t>xecutive</w:t>
      </w:r>
      <w:proofErr w:type="spellEnd"/>
      <w:r w:rsidRPr="00EA1216">
        <w:rPr>
          <w:rFonts w:ascii="Century Gothic" w:hAnsi="Century Gothic" w:cstheme="minorHAnsi"/>
          <w:sz w:val="20"/>
          <w:szCs w:val="20"/>
          <w:lang w:eastAsia="en-GB"/>
        </w:rPr>
        <w:t xml:space="preserve"> 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D</w:t>
      </w:r>
      <w:proofErr w:type="spellStart"/>
      <w:r w:rsidRPr="00EA1216">
        <w:rPr>
          <w:rFonts w:ascii="Century Gothic" w:hAnsi="Century Gothic" w:cstheme="minorHAnsi"/>
          <w:sz w:val="20"/>
          <w:szCs w:val="20"/>
          <w:lang w:eastAsia="en-GB"/>
        </w:rPr>
        <w:t>irector</w:t>
      </w:r>
      <w:proofErr w:type="spellEnd"/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. </w:t>
      </w:r>
    </w:p>
    <w:p w14:paraId="239AE1C2" w14:textId="75DCA604" w:rsidR="00EA1216" w:rsidRPr="00EA1216" w:rsidRDefault="00EA1216" w:rsidP="00EA121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Carry-out disbursements and payments in relation to the Budget Plan and in coordination with the E</w:t>
      </w:r>
      <w:proofErr w:type="spellStart"/>
      <w:r w:rsidRPr="00EA1216">
        <w:rPr>
          <w:rFonts w:ascii="Century Gothic" w:hAnsi="Century Gothic" w:cstheme="minorHAnsi"/>
          <w:sz w:val="20"/>
          <w:szCs w:val="20"/>
          <w:lang w:eastAsia="en-GB"/>
        </w:rPr>
        <w:t>xecutive</w:t>
      </w:r>
      <w:proofErr w:type="spellEnd"/>
      <w:r w:rsidRPr="00EA1216">
        <w:rPr>
          <w:rFonts w:ascii="Century Gothic" w:hAnsi="Century Gothic" w:cstheme="minorHAnsi"/>
          <w:sz w:val="20"/>
          <w:szCs w:val="20"/>
          <w:lang w:eastAsia="en-GB"/>
        </w:rPr>
        <w:t xml:space="preserve"> Director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and B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>KF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Staffs</w:t>
      </w:r>
      <w:r w:rsidR="00DE54E4">
        <w:rPr>
          <w:rFonts w:ascii="Century Gothic" w:hAnsi="Century Gothic" w:cstheme="minorHAnsi"/>
          <w:sz w:val="20"/>
          <w:szCs w:val="20"/>
          <w:lang w:eastAsia="en-GB"/>
        </w:rPr>
        <w:t>.</w:t>
      </w:r>
    </w:p>
    <w:p w14:paraId="07D3838E" w14:textId="2F7A63C2" w:rsidR="00EA1216" w:rsidRPr="00EA1216" w:rsidRDefault="00EA1216" w:rsidP="00EA121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Verify data and check finance documents for completeness, mathematical accuracy and consistency</w:t>
      </w:r>
      <w:r w:rsidR="00DE54E4">
        <w:rPr>
          <w:rFonts w:ascii="Century Gothic" w:hAnsi="Century Gothic" w:cstheme="minorHAnsi"/>
          <w:sz w:val="20"/>
          <w:szCs w:val="20"/>
          <w:lang w:eastAsia="en-GB"/>
        </w:rPr>
        <w:t>.</w:t>
      </w:r>
    </w:p>
    <w:p w14:paraId="586A9B47" w14:textId="35171E3B" w:rsidR="00EA1216" w:rsidRPr="00EA1216" w:rsidRDefault="00EA1216" w:rsidP="00EA121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Carry-out regular financial book keeping and develop expenses reports</w:t>
      </w:r>
      <w:r w:rsidR="00DE54E4">
        <w:rPr>
          <w:rFonts w:ascii="Century Gothic" w:hAnsi="Century Gothic" w:cstheme="minorHAnsi"/>
          <w:sz w:val="20"/>
          <w:szCs w:val="20"/>
          <w:lang w:eastAsia="en-GB"/>
        </w:rPr>
        <w:t>.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</w:t>
      </w:r>
    </w:p>
    <w:p w14:paraId="619B1F31" w14:textId="5753B874" w:rsidR="00DE54E4" w:rsidRPr="00DE54E4" w:rsidRDefault="00EA1216" w:rsidP="00DE54E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Issue expenditure orders, payments of salary according to the approved budget of income and expenditures, internal regulations and legal / contractual provisions. </w:t>
      </w:r>
    </w:p>
    <w:p w14:paraId="06D27636" w14:textId="6D29BEF6" w:rsidR="00EA1216" w:rsidRPr="00DE54E4" w:rsidRDefault="00EA1216" w:rsidP="00EA121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>
        <w:rPr>
          <w:rFonts w:ascii="Century Gothic" w:hAnsi="Century Gothic" w:cstheme="minorHAnsi"/>
          <w:sz w:val="20"/>
          <w:szCs w:val="20"/>
          <w:lang w:eastAsia="en-GB"/>
        </w:rPr>
        <w:t>Handle all financial related jobs</w:t>
      </w:r>
      <w:r w:rsidR="00DE54E4">
        <w:rPr>
          <w:rFonts w:ascii="Century Gothic" w:hAnsi="Century Gothic" w:cstheme="minorHAnsi"/>
          <w:sz w:val="20"/>
          <w:szCs w:val="20"/>
          <w:lang w:eastAsia="en-GB"/>
        </w:rPr>
        <w:t>.</w:t>
      </w:r>
    </w:p>
    <w:p w14:paraId="530D9D1B" w14:textId="77777777" w:rsidR="00EA1216" w:rsidRPr="00EA1216" w:rsidRDefault="00EA1216" w:rsidP="00EA1216">
      <w:pPr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b/>
          <w:bCs/>
          <w:sz w:val="20"/>
          <w:szCs w:val="20"/>
          <w:lang w:val="en-BT" w:eastAsia="en-GB" w:bidi="ar-SA"/>
        </w:rPr>
      </w:pPr>
      <w:r w:rsidRPr="00EA1216">
        <w:rPr>
          <w:rFonts w:ascii="Century Gothic" w:eastAsia="Times New Roman" w:hAnsi="Century Gothic" w:cstheme="minorHAnsi"/>
          <w:b/>
          <w:bCs/>
          <w:sz w:val="20"/>
          <w:szCs w:val="20"/>
          <w:lang w:val="en-BT" w:eastAsia="en-GB" w:bidi="ar-SA"/>
        </w:rPr>
        <w:t xml:space="preserve">4. Account and Finance: </w:t>
      </w:r>
    </w:p>
    <w:p w14:paraId="4C50E415" w14:textId="45994DF7" w:rsidR="00EA1216" w:rsidRPr="00EA1216" w:rsidRDefault="00EA1216" w:rsidP="00EA121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>
        <w:rPr>
          <w:rFonts w:ascii="Century Gothic" w:hAnsi="Century Gothic" w:cstheme="minorHAnsi"/>
          <w:sz w:val="20"/>
          <w:szCs w:val="20"/>
          <w:lang w:eastAsia="en-GB"/>
        </w:rPr>
        <w:t xml:space="preserve">An accountant 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is responsible for preparing financial statements, maintaining cash controls, preparing the payroll, purchasing, maintaining accounts payable and managing office operations expenses. </w:t>
      </w:r>
      <w:r>
        <w:rPr>
          <w:rFonts w:ascii="Century Gothic" w:hAnsi="Century Gothic" w:cstheme="minorHAnsi"/>
          <w:sz w:val="20"/>
          <w:szCs w:val="20"/>
          <w:lang w:eastAsia="en-GB"/>
        </w:rPr>
        <w:t>An accountant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must work within the Financ</w:t>
      </w:r>
      <w:r w:rsidR="00DE54E4">
        <w:rPr>
          <w:rFonts w:ascii="Century Gothic" w:hAnsi="Century Gothic" w:cstheme="minorHAnsi"/>
          <w:sz w:val="20"/>
          <w:szCs w:val="20"/>
          <w:lang w:eastAsia="en-GB"/>
        </w:rPr>
        <w:t xml:space="preserve">e 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and Procurement </w:t>
      </w:r>
      <w:r w:rsidR="00DE54E4">
        <w:rPr>
          <w:rFonts w:ascii="Century Gothic" w:hAnsi="Century Gothic" w:cstheme="minorHAnsi"/>
          <w:sz w:val="20"/>
          <w:szCs w:val="20"/>
          <w:lang w:eastAsia="en-GB"/>
        </w:rPr>
        <w:t xml:space="preserve">Rules 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of 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 xml:space="preserve">the 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B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>KF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. </w:t>
      </w:r>
    </w:p>
    <w:p w14:paraId="564ADA36" w14:textId="23E79331" w:rsidR="00EA1216" w:rsidRPr="00EA1216" w:rsidRDefault="00EA1216" w:rsidP="00EA121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Maintain office account, preparation of payment/ receipt vouchers</w:t>
      </w:r>
      <w:r w:rsidR="00DE54E4">
        <w:rPr>
          <w:rFonts w:ascii="Century Gothic" w:hAnsi="Century Gothic" w:cstheme="minorHAnsi"/>
          <w:sz w:val="20"/>
          <w:szCs w:val="20"/>
          <w:lang w:eastAsia="en-GB"/>
        </w:rPr>
        <w:t>.</w:t>
      </w:r>
    </w:p>
    <w:p w14:paraId="10A228A1" w14:textId="6F3CA0CF" w:rsidR="00EA1216" w:rsidRPr="00EA1216" w:rsidRDefault="00EA1216" w:rsidP="00EA121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Check all the invoices and get necessary approval</w:t>
      </w:r>
      <w:r w:rsidR="00DE54E4">
        <w:rPr>
          <w:rFonts w:ascii="Century Gothic" w:hAnsi="Century Gothic" w:cstheme="minorHAnsi"/>
          <w:sz w:val="20"/>
          <w:szCs w:val="20"/>
          <w:lang w:eastAsia="en-GB"/>
        </w:rPr>
        <w:t>.</w:t>
      </w:r>
    </w:p>
    <w:p w14:paraId="37FD6841" w14:textId="30B06DD9" w:rsidR="00EA1216" w:rsidRPr="00EA1216" w:rsidRDefault="00EA1216" w:rsidP="00EA121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Updating the accounts regularly</w:t>
      </w:r>
      <w:r w:rsidR="00DE54E4">
        <w:rPr>
          <w:rFonts w:ascii="Century Gothic" w:hAnsi="Century Gothic" w:cstheme="minorHAnsi"/>
          <w:sz w:val="20"/>
          <w:szCs w:val="20"/>
          <w:lang w:eastAsia="en-GB"/>
        </w:rPr>
        <w:t>.</w:t>
      </w:r>
    </w:p>
    <w:p w14:paraId="0F954F32" w14:textId="505E7DC0" w:rsidR="00EA1216" w:rsidRPr="00EA1216" w:rsidRDefault="00EA1216" w:rsidP="00EA121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Monthly reconciliation of bank balance and fund of the projects</w:t>
      </w:r>
      <w:r w:rsidR="00DE54E4">
        <w:rPr>
          <w:rFonts w:ascii="Century Gothic" w:hAnsi="Century Gothic" w:cstheme="minorHAnsi"/>
          <w:sz w:val="20"/>
          <w:szCs w:val="20"/>
          <w:lang w:eastAsia="en-GB"/>
        </w:rPr>
        <w:t>.</w:t>
      </w:r>
    </w:p>
    <w:p w14:paraId="6E0BF2E0" w14:textId="77777777" w:rsidR="00EA1216" w:rsidRPr="00EA1216" w:rsidRDefault="00EA1216" w:rsidP="00EA121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lastRenderedPageBreak/>
        <w:t xml:space="preserve">Preparation of payroll and voucher and ensure correct deduction of Provident Fund, GIS, Salary Tax, personal expenses and advances if any; </w:t>
      </w:r>
    </w:p>
    <w:p w14:paraId="5B7160AD" w14:textId="77777777" w:rsidR="00EA1216" w:rsidRPr="00EA1216" w:rsidRDefault="00EA1216" w:rsidP="00EA121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Maintain Personal account in proper order; </w:t>
      </w:r>
    </w:p>
    <w:p w14:paraId="2796BCDE" w14:textId="77777777" w:rsidR="00EA1216" w:rsidRPr="00EA1216" w:rsidRDefault="00EA1216" w:rsidP="00EA121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Support on preparation of budget and periodic financial statements and report;</w:t>
      </w:r>
    </w:p>
    <w:p w14:paraId="5CD85954" w14:textId="77777777" w:rsidR="00EA1216" w:rsidRPr="00EA1216" w:rsidRDefault="00EA1216" w:rsidP="00EA121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Dealing communicating with financial related issues with the project partners and stakeholders; </w:t>
      </w:r>
    </w:p>
    <w:p w14:paraId="72E7CCB2" w14:textId="77777777" w:rsidR="00EA1216" w:rsidRPr="00EA1216" w:rsidRDefault="00EA1216" w:rsidP="00EA121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Timely deposit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 xml:space="preserve"> of annual fee and 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submission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 xml:space="preserve"> of yearly financial report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to the Revenue and Customs Office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 xml:space="preserve"> and others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in prescribed form and formats. </w:t>
      </w:r>
    </w:p>
    <w:p w14:paraId="41A4B90F" w14:textId="77777777" w:rsidR="00EA1216" w:rsidRPr="00EA1216" w:rsidRDefault="00EA1216" w:rsidP="00EA121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eastAsia="en-GB"/>
        </w:rPr>
        <w:t>Ensure t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imely compilation and consolidation of financial statements for periodic 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 xml:space="preserve">(monthly) 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submission to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 xml:space="preserve"> 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the 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 xml:space="preserve">Executive Director. </w:t>
      </w:r>
    </w:p>
    <w:p w14:paraId="675C399B" w14:textId="77777777" w:rsidR="00EA1216" w:rsidRPr="00EA1216" w:rsidRDefault="00EA1216" w:rsidP="00EA1216">
      <w:pPr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b/>
          <w:bCs/>
          <w:sz w:val="20"/>
          <w:szCs w:val="20"/>
          <w:lang w:val="en-BT" w:eastAsia="en-GB" w:bidi="ar-SA"/>
        </w:rPr>
      </w:pPr>
      <w:r w:rsidRPr="00EA1216">
        <w:rPr>
          <w:rFonts w:ascii="Century Gothic" w:eastAsia="Times New Roman" w:hAnsi="Century Gothic" w:cstheme="minorHAnsi"/>
          <w:b/>
          <w:bCs/>
          <w:sz w:val="20"/>
          <w:szCs w:val="20"/>
          <w:lang w:val="en-BT" w:eastAsia="en-GB" w:bidi="ar-SA"/>
        </w:rPr>
        <w:t xml:space="preserve">a. Fund Management: </w:t>
      </w:r>
    </w:p>
    <w:p w14:paraId="581AE23F" w14:textId="63E62C42" w:rsidR="00EA1216" w:rsidRPr="00EA1216" w:rsidRDefault="00EA1216" w:rsidP="00EA1216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0"/>
          <w:szCs w:val="20"/>
          <w:lang w:val="en-BT" w:eastAsia="en-GB"/>
        </w:rPr>
      </w:pPr>
      <w:r>
        <w:rPr>
          <w:rFonts w:ascii="Century Gothic" w:hAnsi="Century Gothic" w:cstheme="minorHAnsi"/>
          <w:sz w:val="20"/>
          <w:szCs w:val="20"/>
          <w:lang w:eastAsia="en-GB"/>
        </w:rPr>
        <w:t>Assist officials in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Operational Planning of the organization which includes programme plan for the sustainability of the Organization, plan for deposit collection (From share, certificate of deposit, donor agencies etc.). </w:t>
      </w:r>
    </w:p>
    <w:p w14:paraId="1A667D28" w14:textId="77777777" w:rsidR="00EA1216" w:rsidRPr="00EA1216" w:rsidRDefault="00EA1216" w:rsidP="00EA1216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To prepare Investment Plans &amp; Strategies for B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>KF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’s Funds; </w:t>
      </w:r>
    </w:p>
    <w:p w14:paraId="68DC1B14" w14:textId="77777777" w:rsidR="00EA1216" w:rsidRPr="00EA1216" w:rsidRDefault="00EA1216" w:rsidP="00EA1216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To devise, review &amp; monitor the investment portfolios and advice the B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>KF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Board on a periodic basis; </w:t>
      </w:r>
    </w:p>
    <w:p w14:paraId="5F07CD44" w14:textId="77777777" w:rsidR="00EA1216" w:rsidRPr="00EA1216" w:rsidRDefault="00EA1216" w:rsidP="00EA1216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Monitor the performance and makeup of the example portfolios and assess the requirements of change; </w:t>
      </w:r>
    </w:p>
    <w:p w14:paraId="495AA556" w14:textId="77777777" w:rsidR="00EA1216" w:rsidRPr="00EA1216" w:rsidRDefault="00EA1216" w:rsidP="00EA1216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Advice financial methodology in undertakings for the B</w:t>
      </w:r>
      <w:r w:rsidRPr="00EA1216">
        <w:rPr>
          <w:rFonts w:ascii="Century Gothic" w:hAnsi="Century Gothic" w:cstheme="minorHAnsi"/>
          <w:sz w:val="20"/>
          <w:szCs w:val="20"/>
          <w:lang w:eastAsia="en-GB"/>
        </w:rPr>
        <w:t>KF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fund and without prejudice to the foregoing, the AFO shall consider and make recommendations in relation to the appointment of consultant(s) - legal/financial institutions to assist the Board for analyzing various investment opportunities; </w:t>
      </w:r>
    </w:p>
    <w:p w14:paraId="3585A2D8" w14:textId="77777777" w:rsidR="00EA1216" w:rsidRPr="00EA1216" w:rsidRDefault="00EA1216" w:rsidP="00EA1216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To apprise the Board of the continued effectiveness of the investments from time to time; </w:t>
      </w:r>
    </w:p>
    <w:p w14:paraId="24C13B45" w14:textId="3161BB38" w:rsidR="00B57BAE" w:rsidRPr="00DE54E4" w:rsidRDefault="00EA1216" w:rsidP="00B57BAE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To advise &amp; to give presentation to Board, with a view to monitoring the continued suitability of the investment strategy of the funds. </w:t>
      </w:r>
    </w:p>
    <w:p w14:paraId="5A0E1029" w14:textId="77777777" w:rsidR="00EA1216" w:rsidRPr="00EA1216" w:rsidRDefault="00EA1216" w:rsidP="00EA1216">
      <w:pPr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b/>
          <w:bCs/>
          <w:sz w:val="20"/>
          <w:szCs w:val="20"/>
          <w:lang w:val="en-BT" w:eastAsia="en-GB" w:bidi="ar-SA"/>
        </w:rPr>
      </w:pPr>
      <w:r w:rsidRPr="00EA1216">
        <w:rPr>
          <w:rFonts w:ascii="Century Gothic" w:eastAsia="Times New Roman" w:hAnsi="Century Gothic" w:cstheme="minorHAnsi"/>
          <w:b/>
          <w:bCs/>
          <w:sz w:val="20"/>
          <w:szCs w:val="20"/>
          <w:lang w:val="en-BT" w:eastAsia="en-GB" w:bidi="ar-SA"/>
        </w:rPr>
        <w:t xml:space="preserve">5. QUALIFICATION &amp; COMPETENCIES: </w:t>
      </w:r>
    </w:p>
    <w:p w14:paraId="688ED207" w14:textId="46D7ED15" w:rsidR="00EA1216" w:rsidRPr="0055418C" w:rsidRDefault="0055418C" w:rsidP="009A47CE">
      <w:pPr>
        <w:pStyle w:val="NoSpacing"/>
        <w:numPr>
          <w:ilvl w:val="0"/>
          <w:numId w:val="41"/>
        </w:numPr>
        <w:rPr>
          <w:rFonts w:ascii="Century Gothic" w:hAnsi="Century Gothic"/>
          <w:sz w:val="20"/>
          <w:szCs w:val="20"/>
        </w:rPr>
      </w:pPr>
      <w:r w:rsidRPr="0055418C">
        <w:rPr>
          <w:rFonts w:ascii="Century Gothic" w:hAnsi="Century Gothic" w:cstheme="minorHAnsi"/>
          <w:sz w:val="20"/>
          <w:szCs w:val="20"/>
        </w:rPr>
        <w:t xml:space="preserve">Class X and above with Diploma in Accounting and financial management with Tally </w:t>
      </w:r>
      <w:r w:rsidR="009A47CE" w:rsidRPr="0055418C">
        <w:rPr>
          <w:rFonts w:ascii="Century Gothic" w:hAnsi="Century Gothic" w:cstheme="minorHAnsi"/>
          <w:sz w:val="20"/>
          <w:szCs w:val="20"/>
        </w:rPr>
        <w:t>background a</w:t>
      </w:r>
      <w:r w:rsidR="00EA1216" w:rsidRPr="0055418C">
        <w:rPr>
          <w:rFonts w:ascii="Century Gothic" w:hAnsi="Century Gothic" w:cstheme="minorHAnsi"/>
          <w:sz w:val="20"/>
          <w:szCs w:val="20"/>
          <w:lang w:val="en-BT" w:eastAsia="en-GB"/>
        </w:rPr>
        <w:t>nd significant experience</w:t>
      </w:r>
      <w:r w:rsidR="007064D7" w:rsidRPr="0055418C">
        <w:rPr>
          <w:rFonts w:ascii="Century Gothic" w:hAnsi="Century Gothic" w:cstheme="minorHAnsi"/>
          <w:sz w:val="20"/>
          <w:szCs w:val="20"/>
          <w:lang w:eastAsia="en-GB"/>
        </w:rPr>
        <w:t>.</w:t>
      </w:r>
    </w:p>
    <w:p w14:paraId="4A1C4E47" w14:textId="2E5C233C" w:rsidR="00EA1216" w:rsidRPr="00EA1216" w:rsidRDefault="00EA1216" w:rsidP="00EA1216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At least </w:t>
      </w:r>
      <w:r w:rsidR="0055418C">
        <w:rPr>
          <w:rFonts w:ascii="Century Gothic" w:hAnsi="Century Gothic" w:cstheme="minorHAnsi"/>
          <w:sz w:val="20"/>
          <w:szCs w:val="20"/>
          <w:lang w:eastAsia="en-GB"/>
        </w:rPr>
        <w:t>3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year</w:t>
      </w:r>
      <w:r w:rsidR="0055418C">
        <w:rPr>
          <w:rFonts w:ascii="Century Gothic" w:hAnsi="Century Gothic" w:cstheme="minorHAnsi"/>
          <w:sz w:val="20"/>
          <w:szCs w:val="20"/>
          <w:lang w:eastAsia="en-GB"/>
        </w:rPr>
        <w:t>s</w:t>
      </w: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 xml:space="preserve"> progressively responsible experience in </w:t>
      </w:r>
      <w:r w:rsidR="007064D7">
        <w:rPr>
          <w:rFonts w:ascii="Century Gothic" w:hAnsi="Century Gothic" w:cstheme="minorHAnsi"/>
          <w:sz w:val="20"/>
          <w:szCs w:val="20"/>
          <w:lang w:eastAsia="en-GB"/>
        </w:rPr>
        <w:t>account management.</w:t>
      </w:r>
    </w:p>
    <w:p w14:paraId="3AF3DDAC" w14:textId="1120B7D3" w:rsidR="00EA1216" w:rsidRPr="00EA1216" w:rsidRDefault="00EA1216" w:rsidP="00EA1216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Has strong leadership quality with ability to garner team work conflict management</w:t>
      </w:r>
      <w:r w:rsidR="007064D7">
        <w:rPr>
          <w:rFonts w:ascii="Century Gothic" w:hAnsi="Century Gothic" w:cstheme="minorHAnsi"/>
          <w:sz w:val="20"/>
          <w:szCs w:val="20"/>
          <w:lang w:eastAsia="en-GB"/>
        </w:rPr>
        <w:t>.</w:t>
      </w:r>
    </w:p>
    <w:p w14:paraId="388BEE32" w14:textId="522CC5AA" w:rsidR="00EA1216" w:rsidRPr="00EA1216" w:rsidRDefault="00EA1216" w:rsidP="00EA1216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Has analytical, good writing and essential computer skills</w:t>
      </w:r>
      <w:r w:rsidR="007064D7">
        <w:rPr>
          <w:rFonts w:ascii="Century Gothic" w:hAnsi="Century Gothic" w:cstheme="minorHAnsi"/>
          <w:sz w:val="20"/>
          <w:szCs w:val="20"/>
          <w:lang w:eastAsia="en-GB"/>
        </w:rPr>
        <w:t>.</w:t>
      </w:r>
    </w:p>
    <w:p w14:paraId="6B3DBE6A" w14:textId="4D68C85F" w:rsidR="00EA1216" w:rsidRPr="00EA1216" w:rsidRDefault="00EA1216" w:rsidP="00EA1216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Ability to multi-task and work under stress</w:t>
      </w:r>
      <w:r w:rsidR="007064D7">
        <w:rPr>
          <w:rFonts w:ascii="Century Gothic" w:hAnsi="Century Gothic" w:cstheme="minorHAnsi"/>
          <w:sz w:val="20"/>
          <w:szCs w:val="20"/>
          <w:lang w:eastAsia="en-GB"/>
        </w:rPr>
        <w:t xml:space="preserve">. </w:t>
      </w:r>
    </w:p>
    <w:p w14:paraId="7043684A" w14:textId="1B909121" w:rsidR="00EA1216" w:rsidRPr="007064D7" w:rsidRDefault="00EA1216" w:rsidP="00EA1216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Century Gothic" w:hAnsi="Century Gothic" w:cstheme="minorHAnsi"/>
          <w:sz w:val="20"/>
          <w:szCs w:val="20"/>
          <w:lang w:val="en-BT" w:eastAsia="en-GB"/>
        </w:rPr>
      </w:pPr>
      <w:r w:rsidRPr="00EA1216">
        <w:rPr>
          <w:rFonts w:ascii="Century Gothic" w:hAnsi="Century Gothic" w:cstheme="minorHAnsi"/>
          <w:sz w:val="20"/>
          <w:szCs w:val="20"/>
          <w:lang w:val="en-BT" w:eastAsia="en-GB"/>
        </w:rPr>
        <w:t>Good command in computer applications with software-based accounting (Tally)</w:t>
      </w:r>
      <w:r w:rsidR="007064D7">
        <w:rPr>
          <w:rFonts w:ascii="Century Gothic" w:hAnsi="Century Gothic" w:cstheme="minorHAnsi"/>
          <w:sz w:val="20"/>
          <w:szCs w:val="20"/>
          <w:lang w:eastAsia="en-GB"/>
        </w:rPr>
        <w:t>.</w:t>
      </w:r>
    </w:p>
    <w:p w14:paraId="5E22B557" w14:textId="77777777" w:rsidR="00EA1216" w:rsidRPr="00EA1216" w:rsidRDefault="00EA1216" w:rsidP="00EA1216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EA1216">
        <w:rPr>
          <w:rFonts w:ascii="Century Gothic" w:hAnsi="Century Gothic"/>
          <w:b/>
          <w:bCs/>
          <w:sz w:val="20"/>
          <w:szCs w:val="20"/>
        </w:rPr>
        <w:t>Selection Criteria</w:t>
      </w:r>
    </w:p>
    <w:p w14:paraId="7493B4DA" w14:textId="77777777" w:rsidR="00EA1216" w:rsidRPr="0055418C" w:rsidRDefault="00EA1216" w:rsidP="00EA1216">
      <w:pPr>
        <w:pStyle w:val="NoSpacing"/>
        <w:rPr>
          <w:rFonts w:ascii="Century Gothic" w:hAnsi="Century Gothic"/>
          <w:sz w:val="20"/>
          <w:szCs w:val="20"/>
        </w:rPr>
      </w:pPr>
    </w:p>
    <w:p w14:paraId="1F736A84" w14:textId="2636383E" w:rsidR="00EA1216" w:rsidRPr="00EA1216" w:rsidRDefault="0055418C" w:rsidP="00EA1216">
      <w:pPr>
        <w:pStyle w:val="NoSpacing"/>
        <w:numPr>
          <w:ilvl w:val="0"/>
          <w:numId w:val="46"/>
        </w:numPr>
        <w:jc w:val="both"/>
        <w:rPr>
          <w:rFonts w:ascii="Century Gothic" w:hAnsi="Century Gothic"/>
          <w:sz w:val="20"/>
          <w:szCs w:val="20"/>
        </w:rPr>
      </w:pPr>
      <w:r w:rsidRPr="0055418C">
        <w:rPr>
          <w:rFonts w:ascii="Century Gothic" w:hAnsi="Century Gothic" w:cstheme="minorHAnsi"/>
          <w:sz w:val="20"/>
          <w:szCs w:val="20"/>
        </w:rPr>
        <w:t>Class X and above with Diploma in Accounting and financial management with Tally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7064D7">
        <w:rPr>
          <w:rFonts w:ascii="Century Gothic" w:hAnsi="Century Gothic"/>
          <w:sz w:val="20"/>
          <w:szCs w:val="20"/>
        </w:rPr>
        <w:t xml:space="preserve">background with minimum of </w:t>
      </w:r>
      <w:r>
        <w:rPr>
          <w:rFonts w:ascii="Century Gothic" w:hAnsi="Century Gothic"/>
          <w:sz w:val="20"/>
          <w:szCs w:val="20"/>
        </w:rPr>
        <w:t>3</w:t>
      </w:r>
      <w:r w:rsidR="007064D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years </w:t>
      </w:r>
      <w:r w:rsidR="007064D7">
        <w:rPr>
          <w:rFonts w:ascii="Century Gothic" w:hAnsi="Century Gothic"/>
          <w:sz w:val="20"/>
          <w:szCs w:val="20"/>
        </w:rPr>
        <w:t>of working experience.</w:t>
      </w:r>
    </w:p>
    <w:p w14:paraId="29C9FE1B" w14:textId="24EA14D1" w:rsidR="00EA1216" w:rsidRPr="00EA1216" w:rsidRDefault="00EA1216" w:rsidP="00EA1216">
      <w:pPr>
        <w:pStyle w:val="NoSpacing"/>
        <w:numPr>
          <w:ilvl w:val="0"/>
          <w:numId w:val="46"/>
        </w:numPr>
        <w:jc w:val="both"/>
        <w:rPr>
          <w:rFonts w:ascii="Century Gothic" w:hAnsi="Century Gothic"/>
          <w:sz w:val="20"/>
          <w:szCs w:val="20"/>
        </w:rPr>
      </w:pPr>
      <w:r w:rsidRPr="00EA1216">
        <w:rPr>
          <w:rFonts w:ascii="Century Gothic" w:hAnsi="Century Gothic"/>
          <w:sz w:val="20"/>
          <w:szCs w:val="20"/>
        </w:rPr>
        <w:t xml:space="preserve">Demonstrated ability in </w:t>
      </w:r>
      <w:r w:rsidR="007064D7">
        <w:rPr>
          <w:rFonts w:ascii="Century Gothic" w:hAnsi="Century Gothic"/>
          <w:sz w:val="20"/>
          <w:szCs w:val="20"/>
        </w:rPr>
        <w:t xml:space="preserve">account </w:t>
      </w:r>
      <w:r w:rsidRPr="00EA1216">
        <w:rPr>
          <w:rFonts w:ascii="Century Gothic" w:hAnsi="Century Gothic"/>
          <w:sz w:val="20"/>
          <w:szCs w:val="20"/>
        </w:rPr>
        <w:t xml:space="preserve">management </w:t>
      </w:r>
      <w:r w:rsidR="007064D7">
        <w:rPr>
          <w:rFonts w:ascii="Century Gothic" w:hAnsi="Century Gothic"/>
          <w:sz w:val="20"/>
          <w:szCs w:val="20"/>
        </w:rPr>
        <w:t>independently.</w:t>
      </w:r>
    </w:p>
    <w:p w14:paraId="7A9CE95A" w14:textId="77777777" w:rsidR="007064D7" w:rsidRDefault="00EA1216" w:rsidP="007064D7">
      <w:pPr>
        <w:pStyle w:val="NoSpacing"/>
        <w:numPr>
          <w:ilvl w:val="0"/>
          <w:numId w:val="46"/>
        </w:numPr>
        <w:jc w:val="both"/>
        <w:rPr>
          <w:rFonts w:ascii="Century Gothic" w:hAnsi="Century Gothic"/>
          <w:sz w:val="20"/>
          <w:szCs w:val="20"/>
        </w:rPr>
      </w:pPr>
      <w:r w:rsidRPr="00EA1216">
        <w:rPr>
          <w:rFonts w:ascii="Century Gothic" w:hAnsi="Century Gothic"/>
          <w:sz w:val="20"/>
          <w:szCs w:val="20"/>
        </w:rPr>
        <w:t>Ability to work independently with minimal supervision and to identify and utilize resources effectively in problem solving</w:t>
      </w:r>
      <w:r w:rsidR="007064D7">
        <w:rPr>
          <w:rFonts w:ascii="Century Gothic" w:hAnsi="Century Gothic"/>
          <w:sz w:val="20"/>
          <w:szCs w:val="20"/>
        </w:rPr>
        <w:t xml:space="preserve">. </w:t>
      </w:r>
    </w:p>
    <w:p w14:paraId="0456E975" w14:textId="141C61E7" w:rsidR="00EA1216" w:rsidRPr="00EA1216" w:rsidRDefault="00EA1216" w:rsidP="00EA1216">
      <w:pPr>
        <w:pStyle w:val="NoSpacing"/>
        <w:numPr>
          <w:ilvl w:val="0"/>
          <w:numId w:val="46"/>
        </w:numPr>
        <w:jc w:val="both"/>
        <w:rPr>
          <w:rFonts w:ascii="Century Gothic" w:hAnsi="Century Gothic"/>
          <w:sz w:val="20"/>
          <w:szCs w:val="20"/>
        </w:rPr>
      </w:pPr>
      <w:r w:rsidRPr="00EA1216">
        <w:rPr>
          <w:rFonts w:ascii="Century Gothic" w:hAnsi="Century Gothic"/>
          <w:sz w:val="20"/>
          <w:szCs w:val="20"/>
        </w:rPr>
        <w:t>Experience working with diverse stakeholders to achieve common goals</w:t>
      </w:r>
      <w:r w:rsidR="007064D7">
        <w:rPr>
          <w:rFonts w:ascii="Century Gothic" w:hAnsi="Century Gothic"/>
          <w:sz w:val="20"/>
          <w:szCs w:val="20"/>
        </w:rPr>
        <w:t>.</w:t>
      </w:r>
    </w:p>
    <w:p w14:paraId="1546DD9C" w14:textId="77777777" w:rsidR="00EA1216" w:rsidRPr="00EA1216" w:rsidRDefault="00EA1216" w:rsidP="00EA1216">
      <w:pPr>
        <w:pStyle w:val="NoSpacing"/>
        <w:numPr>
          <w:ilvl w:val="0"/>
          <w:numId w:val="46"/>
        </w:numPr>
        <w:jc w:val="both"/>
        <w:rPr>
          <w:rFonts w:ascii="Century Gothic" w:hAnsi="Century Gothic"/>
          <w:sz w:val="20"/>
          <w:szCs w:val="20"/>
        </w:rPr>
      </w:pPr>
      <w:r w:rsidRPr="00EA1216">
        <w:rPr>
          <w:rFonts w:ascii="Century Gothic" w:hAnsi="Century Gothic"/>
          <w:sz w:val="20"/>
          <w:szCs w:val="20"/>
        </w:rPr>
        <w:lastRenderedPageBreak/>
        <w:t>Adaptability to changes and new responsibilities in interests to achieve team objectives.</w:t>
      </w:r>
    </w:p>
    <w:p w14:paraId="3E78E3DE" w14:textId="77777777" w:rsidR="00EA1216" w:rsidRPr="00EA1216" w:rsidRDefault="00EA1216" w:rsidP="00EA1216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14:paraId="3ECA9F61" w14:textId="48DF7C81" w:rsidR="00EA1216" w:rsidRDefault="00EA1216" w:rsidP="00EA1216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EA1216">
        <w:rPr>
          <w:rFonts w:ascii="Century Gothic" w:hAnsi="Century Gothic"/>
          <w:b/>
          <w:bCs/>
          <w:sz w:val="20"/>
          <w:szCs w:val="20"/>
        </w:rPr>
        <w:t>Requirements</w:t>
      </w:r>
    </w:p>
    <w:p w14:paraId="40B83D2D" w14:textId="77777777" w:rsidR="00093EED" w:rsidRDefault="00093EED" w:rsidP="00EA1216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64BED928" w14:textId="77777777" w:rsidR="00093EED" w:rsidRPr="00143B38" w:rsidRDefault="00093EED" w:rsidP="00093EED">
      <w:pPr>
        <w:pStyle w:val="NormalWeb"/>
        <w:spacing w:before="0" w:beforeAutospacing="0"/>
        <w:rPr>
          <w:rFonts w:ascii="Century Gothic" w:hAnsi="Century Gothic" w:cstheme="minorHAnsi"/>
          <w:sz w:val="20"/>
          <w:szCs w:val="20"/>
        </w:rPr>
      </w:pPr>
      <w:r w:rsidRPr="00143B38">
        <w:rPr>
          <w:rFonts w:ascii="Century Gothic" w:hAnsi="Century Gothic" w:cstheme="minorHAnsi"/>
          <w:sz w:val="20"/>
          <w:szCs w:val="20"/>
        </w:rPr>
        <w:t>The Applicant must submit the following documents:</w:t>
      </w:r>
    </w:p>
    <w:p w14:paraId="089DCEDE" w14:textId="77777777" w:rsidR="00093EED" w:rsidRPr="00143B38" w:rsidRDefault="00093EED" w:rsidP="00093EED">
      <w:pPr>
        <w:numPr>
          <w:ilvl w:val="0"/>
          <w:numId w:val="47"/>
        </w:numPr>
        <w:spacing w:after="0" w:line="240" w:lineRule="auto"/>
        <w:ind w:left="1110"/>
        <w:textAlignment w:val="baseline"/>
        <w:rPr>
          <w:rFonts w:ascii="Century Gothic" w:hAnsi="Century Gothic" w:cstheme="minorHAnsi"/>
          <w:sz w:val="20"/>
          <w:szCs w:val="20"/>
        </w:rPr>
      </w:pPr>
      <w:r w:rsidRPr="00143B38">
        <w:rPr>
          <w:rFonts w:ascii="Century Gothic" w:hAnsi="Century Gothic" w:cstheme="minorHAnsi"/>
          <w:sz w:val="20"/>
          <w:szCs w:val="20"/>
        </w:rPr>
        <w:t>Filled BKF Employment Form;</w:t>
      </w:r>
    </w:p>
    <w:p w14:paraId="2915CD60" w14:textId="77777777" w:rsidR="00093EED" w:rsidRPr="00143B38" w:rsidRDefault="00093EED" w:rsidP="00093EED">
      <w:pPr>
        <w:numPr>
          <w:ilvl w:val="0"/>
          <w:numId w:val="47"/>
        </w:numPr>
        <w:spacing w:after="0" w:line="240" w:lineRule="auto"/>
        <w:ind w:left="1110"/>
        <w:textAlignment w:val="baseline"/>
        <w:rPr>
          <w:rFonts w:ascii="Century Gothic" w:hAnsi="Century Gothic" w:cstheme="minorHAnsi"/>
          <w:sz w:val="20"/>
          <w:szCs w:val="20"/>
        </w:rPr>
      </w:pPr>
      <w:r w:rsidRPr="00143B38">
        <w:rPr>
          <w:rFonts w:ascii="Century Gothic" w:hAnsi="Century Gothic" w:cstheme="minorHAnsi"/>
          <w:sz w:val="20"/>
          <w:szCs w:val="20"/>
        </w:rPr>
        <w:t>CV;</w:t>
      </w:r>
    </w:p>
    <w:p w14:paraId="4474B497" w14:textId="77777777" w:rsidR="00093EED" w:rsidRPr="00143B38" w:rsidRDefault="00093EED" w:rsidP="00093EED">
      <w:pPr>
        <w:numPr>
          <w:ilvl w:val="0"/>
          <w:numId w:val="47"/>
        </w:numPr>
        <w:spacing w:after="0" w:line="240" w:lineRule="auto"/>
        <w:ind w:left="1110"/>
        <w:textAlignment w:val="baseline"/>
        <w:rPr>
          <w:rFonts w:ascii="Century Gothic" w:hAnsi="Century Gothic" w:cstheme="minorHAnsi"/>
          <w:sz w:val="20"/>
          <w:szCs w:val="20"/>
        </w:rPr>
      </w:pPr>
      <w:r w:rsidRPr="00143B38">
        <w:rPr>
          <w:rFonts w:ascii="Century Gothic" w:hAnsi="Century Gothic" w:cstheme="minorHAnsi"/>
          <w:sz w:val="20"/>
          <w:szCs w:val="20"/>
        </w:rPr>
        <w:t>Copies of Academic transcripts, degree and certificates;</w:t>
      </w:r>
    </w:p>
    <w:p w14:paraId="4C40E117" w14:textId="77777777" w:rsidR="00093EED" w:rsidRPr="00143B38" w:rsidRDefault="00093EED" w:rsidP="00093EED">
      <w:pPr>
        <w:numPr>
          <w:ilvl w:val="0"/>
          <w:numId w:val="47"/>
        </w:numPr>
        <w:spacing w:after="0" w:line="240" w:lineRule="auto"/>
        <w:ind w:left="1110"/>
        <w:textAlignment w:val="baseline"/>
        <w:rPr>
          <w:rFonts w:ascii="Century Gothic" w:hAnsi="Century Gothic" w:cstheme="minorHAnsi"/>
          <w:sz w:val="20"/>
          <w:szCs w:val="20"/>
        </w:rPr>
      </w:pPr>
      <w:r w:rsidRPr="00143B38">
        <w:rPr>
          <w:rFonts w:ascii="Century Gothic" w:hAnsi="Century Gothic" w:cstheme="minorHAnsi"/>
          <w:sz w:val="20"/>
          <w:szCs w:val="20"/>
        </w:rPr>
        <w:t>Copy of Citizenship ID Card;</w:t>
      </w:r>
    </w:p>
    <w:p w14:paraId="70082032" w14:textId="77777777" w:rsidR="00093EED" w:rsidRPr="00143B38" w:rsidRDefault="00093EED" w:rsidP="00093EED">
      <w:pPr>
        <w:numPr>
          <w:ilvl w:val="0"/>
          <w:numId w:val="47"/>
        </w:numPr>
        <w:spacing w:after="0" w:line="240" w:lineRule="auto"/>
        <w:ind w:left="1110"/>
        <w:textAlignment w:val="baseline"/>
        <w:rPr>
          <w:rFonts w:ascii="Century Gothic" w:hAnsi="Century Gothic" w:cstheme="minorHAnsi"/>
          <w:sz w:val="20"/>
          <w:szCs w:val="20"/>
        </w:rPr>
      </w:pPr>
      <w:r w:rsidRPr="00143B38">
        <w:rPr>
          <w:rFonts w:ascii="Century Gothic" w:hAnsi="Century Gothic" w:cstheme="minorHAnsi"/>
          <w:sz w:val="20"/>
          <w:szCs w:val="20"/>
        </w:rPr>
        <w:t xml:space="preserve">Security Clearance Certificate </w:t>
      </w:r>
    </w:p>
    <w:p w14:paraId="02C80D23" w14:textId="77777777" w:rsidR="00093EED" w:rsidRPr="00143B38" w:rsidRDefault="00093EED" w:rsidP="00093EED">
      <w:pPr>
        <w:numPr>
          <w:ilvl w:val="0"/>
          <w:numId w:val="47"/>
        </w:numPr>
        <w:spacing w:after="0" w:line="240" w:lineRule="auto"/>
        <w:ind w:left="1110"/>
        <w:textAlignment w:val="baseline"/>
        <w:rPr>
          <w:rFonts w:ascii="Century Gothic" w:hAnsi="Century Gothic" w:cstheme="minorHAnsi"/>
          <w:sz w:val="20"/>
          <w:szCs w:val="20"/>
        </w:rPr>
      </w:pPr>
      <w:r w:rsidRPr="00143B38">
        <w:rPr>
          <w:rFonts w:ascii="Century Gothic" w:hAnsi="Century Gothic" w:cstheme="minorHAnsi"/>
          <w:sz w:val="20"/>
          <w:szCs w:val="20"/>
        </w:rPr>
        <w:t>Medical Fitness Certificate;</w:t>
      </w:r>
    </w:p>
    <w:p w14:paraId="4FACABA4" w14:textId="77777777" w:rsidR="00093EED" w:rsidRPr="00143B38" w:rsidRDefault="00093EED" w:rsidP="00093EED">
      <w:pPr>
        <w:numPr>
          <w:ilvl w:val="0"/>
          <w:numId w:val="47"/>
        </w:numPr>
        <w:spacing w:after="0" w:line="240" w:lineRule="auto"/>
        <w:ind w:left="1110"/>
        <w:textAlignment w:val="baseline"/>
        <w:rPr>
          <w:rFonts w:ascii="Century Gothic" w:hAnsi="Century Gothic" w:cstheme="minorHAnsi"/>
          <w:sz w:val="20"/>
          <w:szCs w:val="20"/>
        </w:rPr>
      </w:pPr>
      <w:r w:rsidRPr="00143B38">
        <w:rPr>
          <w:rFonts w:ascii="Century Gothic" w:hAnsi="Century Gothic" w:cstheme="minorHAnsi"/>
          <w:sz w:val="20"/>
          <w:szCs w:val="20"/>
        </w:rPr>
        <w:t>No Objection from the parent organization (if employed);</w:t>
      </w:r>
    </w:p>
    <w:p w14:paraId="2E4187B3" w14:textId="77777777" w:rsidR="00093EED" w:rsidRPr="00143B38" w:rsidRDefault="00093EED" w:rsidP="00093EED">
      <w:pPr>
        <w:numPr>
          <w:ilvl w:val="0"/>
          <w:numId w:val="47"/>
        </w:numPr>
        <w:spacing w:after="0" w:line="240" w:lineRule="auto"/>
        <w:ind w:left="1110"/>
        <w:textAlignment w:val="baseline"/>
        <w:rPr>
          <w:rFonts w:ascii="Century Gothic" w:hAnsi="Century Gothic" w:cstheme="minorHAnsi"/>
          <w:sz w:val="20"/>
          <w:szCs w:val="20"/>
        </w:rPr>
      </w:pPr>
      <w:r w:rsidRPr="00143B38">
        <w:rPr>
          <w:rFonts w:ascii="Century Gothic" w:hAnsi="Century Gothic" w:cstheme="minorHAnsi"/>
          <w:sz w:val="20"/>
          <w:szCs w:val="20"/>
        </w:rPr>
        <w:t>Valid job experience certificate from Head of the Organization; and</w:t>
      </w:r>
    </w:p>
    <w:p w14:paraId="22FFB5B2" w14:textId="77777777" w:rsidR="00093EED" w:rsidRPr="00143B38" w:rsidRDefault="00093EED" w:rsidP="00093EED">
      <w:pPr>
        <w:numPr>
          <w:ilvl w:val="0"/>
          <w:numId w:val="47"/>
        </w:numPr>
        <w:spacing w:after="0" w:line="240" w:lineRule="auto"/>
        <w:ind w:left="1110"/>
        <w:textAlignment w:val="baseline"/>
        <w:rPr>
          <w:rFonts w:ascii="Century Gothic" w:hAnsi="Century Gothic" w:cstheme="minorHAnsi"/>
          <w:sz w:val="20"/>
          <w:szCs w:val="20"/>
        </w:rPr>
      </w:pPr>
      <w:r w:rsidRPr="00143B38">
        <w:rPr>
          <w:rFonts w:ascii="Century Gothic" w:hAnsi="Century Gothic" w:cstheme="minorHAnsi"/>
          <w:sz w:val="20"/>
          <w:szCs w:val="20"/>
        </w:rPr>
        <w:t>Any other certificate.</w:t>
      </w:r>
    </w:p>
    <w:p w14:paraId="7BCB5176" w14:textId="77777777" w:rsidR="00295A38" w:rsidRDefault="00295A38" w:rsidP="00295A38">
      <w:pPr>
        <w:pStyle w:val="NoSpacing"/>
        <w:rPr>
          <w:rFonts w:ascii="Century Gothic" w:hAnsi="Century Gothic" w:cstheme="minorHAnsi"/>
          <w:sz w:val="20"/>
          <w:szCs w:val="20"/>
          <w:lang w:val="en-BT" w:eastAsia="en-GB"/>
        </w:rPr>
      </w:pPr>
    </w:p>
    <w:p w14:paraId="3CDE700C" w14:textId="77777777" w:rsidR="00295A38" w:rsidRDefault="00295A38" w:rsidP="00295A38">
      <w:pPr>
        <w:pStyle w:val="NoSpacing"/>
        <w:rPr>
          <w:rFonts w:ascii="Century Gothic" w:hAnsi="Century Gothic" w:cstheme="minorHAnsi"/>
          <w:sz w:val="20"/>
          <w:szCs w:val="20"/>
          <w:lang w:val="en-BT" w:eastAsia="en-GB"/>
        </w:rPr>
      </w:pPr>
    </w:p>
    <w:p w14:paraId="21DF2CDC" w14:textId="420109B6" w:rsidR="00295A38" w:rsidRDefault="002B3628" w:rsidP="00295A38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7064D7">
        <w:rPr>
          <w:rFonts w:ascii="Century Gothic" w:hAnsi="Century Gothic" w:cstheme="minorHAnsi"/>
          <w:sz w:val="20"/>
          <w:szCs w:val="20"/>
          <w:lang w:val="en-BT" w:eastAsia="en-GB"/>
        </w:rPr>
        <w:t xml:space="preserve"> </w:t>
      </w:r>
      <w:r w:rsidR="00295A38" w:rsidRPr="003D4F9D">
        <w:rPr>
          <w:rFonts w:ascii="Century Gothic" w:hAnsi="Century Gothic"/>
          <w:b/>
          <w:bCs/>
          <w:sz w:val="20"/>
          <w:szCs w:val="20"/>
        </w:rPr>
        <w:t>Renumeration:</w:t>
      </w:r>
    </w:p>
    <w:p w14:paraId="09C8A800" w14:textId="77777777" w:rsidR="00295A38" w:rsidRDefault="00295A38" w:rsidP="00295A38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71E1C4B0" w14:textId="6A8FA9E6" w:rsidR="00295A38" w:rsidRPr="003D4F9D" w:rsidRDefault="00295A38" w:rsidP="00295A38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Salary</w:t>
      </w:r>
      <w:r>
        <w:rPr>
          <w:rFonts w:ascii="Century Gothic" w:hAnsi="Century Gothic"/>
          <w:b/>
          <w:bCs/>
          <w:sz w:val="20"/>
          <w:szCs w:val="20"/>
        </w:rPr>
        <w:tab/>
        <w:t xml:space="preserve">: </w:t>
      </w:r>
      <w:r w:rsidR="007A0C45">
        <w:rPr>
          <w:rFonts w:ascii="Century Gothic" w:hAnsi="Century Gothic"/>
          <w:b/>
          <w:bCs/>
          <w:sz w:val="20"/>
          <w:szCs w:val="20"/>
        </w:rPr>
        <w:t>Nu.19,615</w:t>
      </w:r>
      <w:r w:rsidR="00FB5939">
        <w:rPr>
          <w:rFonts w:ascii="Century Gothic" w:hAnsi="Century Gothic"/>
          <w:b/>
          <w:bCs/>
          <w:sz w:val="20"/>
          <w:szCs w:val="20"/>
        </w:rPr>
        <w:t xml:space="preserve">.00 per month. </w:t>
      </w:r>
    </w:p>
    <w:p w14:paraId="333BE086" w14:textId="7D439915" w:rsidR="002B3628" w:rsidRPr="007064D7" w:rsidRDefault="002B3628" w:rsidP="007064D7">
      <w:pPr>
        <w:spacing w:before="100" w:beforeAutospacing="1" w:after="100" w:afterAutospacing="1" w:line="240" w:lineRule="auto"/>
        <w:jc w:val="both"/>
        <w:rPr>
          <w:rFonts w:ascii="Century Gothic" w:hAnsi="Century Gothic" w:cstheme="minorHAnsi"/>
          <w:sz w:val="20"/>
          <w:szCs w:val="20"/>
          <w:lang w:val="en-BT" w:eastAsia="en-GB"/>
        </w:rPr>
      </w:pPr>
    </w:p>
    <w:sectPr w:rsidR="002B3628" w:rsidRPr="007064D7" w:rsidSect="007B2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1440" w:left="1260" w:header="54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67F7" w14:textId="77777777" w:rsidR="001E0ABE" w:rsidRDefault="001E0ABE" w:rsidP="00C17B3F">
      <w:pPr>
        <w:spacing w:after="0" w:line="240" w:lineRule="auto"/>
      </w:pPr>
      <w:r>
        <w:separator/>
      </w:r>
    </w:p>
  </w:endnote>
  <w:endnote w:type="continuationSeparator" w:id="0">
    <w:p w14:paraId="591B6CEE" w14:textId="77777777" w:rsidR="001E0ABE" w:rsidRDefault="001E0ABE" w:rsidP="00C1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2109" w14:textId="77777777" w:rsidR="00973729" w:rsidRDefault="00973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FEDC" w14:textId="77777777" w:rsidR="00701E8F" w:rsidRPr="00C12762" w:rsidRDefault="001E0ABE" w:rsidP="00976A86">
    <w:pPr>
      <w:pStyle w:val="Footer"/>
      <w:tabs>
        <w:tab w:val="clear" w:pos="4680"/>
        <w:tab w:val="clear" w:pos="9360"/>
        <w:tab w:val="left" w:pos="892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bidi="ar-SA"/>
      </w:rPr>
      <w:pict w14:anchorId="4EA9057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left:0;text-align:left;margin-left:-49.85pt;margin-top:-6.85pt;width:584.85pt;height:0;z-index:251658240;mso-wrap-edited:f;mso-width-percent:0;mso-height-percent:0;mso-width-percent:0;mso-height-percent:0" o:connectortype="straight"/>
      </w:pict>
    </w:r>
    <w:r w:rsidR="00701E8F" w:rsidRPr="00C12762">
      <w:rPr>
        <w:rFonts w:ascii="Arial" w:hAnsi="Arial" w:cs="Arial"/>
        <w:sz w:val="20"/>
        <w:szCs w:val="20"/>
      </w:rPr>
      <w:t>B</w:t>
    </w:r>
    <w:r w:rsidR="00701E8F">
      <w:rPr>
        <w:rFonts w:ascii="Arial" w:hAnsi="Arial" w:cs="Arial"/>
        <w:sz w:val="20"/>
        <w:szCs w:val="20"/>
      </w:rPr>
      <w:t>hutan Kidney Foundation   | Post</w:t>
    </w:r>
    <w:r w:rsidR="00701E8F">
      <w:rPr>
        <w:rFonts w:ascii="Arial" w:hAnsi="Arial" w:cs="Arial"/>
        <w:sz w:val="20"/>
      </w:rPr>
      <w:t xml:space="preserve"> Box: 448   |   </w:t>
    </w:r>
    <w:r w:rsidR="00701E8F" w:rsidRPr="00C12762">
      <w:rPr>
        <w:rFonts w:ascii="Arial" w:hAnsi="Arial" w:cs="Arial"/>
        <w:sz w:val="20"/>
      </w:rPr>
      <w:t xml:space="preserve"> Thimphu Bhutan</w:t>
    </w:r>
    <w:r w:rsidR="00701E8F">
      <w:rPr>
        <w:rFonts w:ascii="Arial" w:hAnsi="Arial" w:cs="Arial"/>
        <w:b/>
        <w:sz w:val="20"/>
      </w:rPr>
      <w:t xml:space="preserve">   |   </w:t>
    </w:r>
    <w:r w:rsidR="00701E8F" w:rsidRPr="00C12762">
      <w:rPr>
        <w:rFonts w:ascii="Arial" w:hAnsi="Arial" w:cs="Arial"/>
        <w:sz w:val="20"/>
        <w:szCs w:val="20"/>
      </w:rPr>
      <w:t xml:space="preserve">Contact: </w:t>
    </w:r>
    <w:hyperlink r:id="rId1" w:history="1">
      <w:r w:rsidR="00701E8F" w:rsidRPr="00C12762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+975-</w:t>
      </w:r>
    </w:hyperlink>
    <w:r w:rsidR="00701E8F" w:rsidRPr="00C12762">
      <w:rPr>
        <w:rFonts w:ascii="Arial" w:hAnsi="Arial" w:cs="Arial"/>
        <w:sz w:val="20"/>
        <w:szCs w:val="20"/>
      </w:rPr>
      <w:t>2-328-654</w:t>
    </w:r>
  </w:p>
  <w:p w14:paraId="14DD17FD" w14:textId="462079DF" w:rsidR="00701E8F" w:rsidRPr="00C12762" w:rsidRDefault="00701E8F" w:rsidP="00976A86">
    <w:pPr>
      <w:pStyle w:val="Footer"/>
      <w:tabs>
        <w:tab w:val="clear" w:pos="4680"/>
        <w:tab w:val="clear" w:pos="9360"/>
        <w:tab w:val="left" w:pos="8925"/>
      </w:tabs>
      <w:jc w:val="center"/>
      <w:rPr>
        <w:rFonts w:ascii="Arial" w:hAnsi="Arial" w:cs="Arial"/>
        <w:sz w:val="20"/>
        <w:szCs w:val="20"/>
        <w:shd w:val="clear" w:color="auto" w:fill="FFFFFF"/>
      </w:rPr>
    </w:pPr>
    <w:r w:rsidRPr="00C12762">
      <w:rPr>
        <w:rFonts w:ascii="Arial" w:hAnsi="Arial" w:cs="Arial"/>
        <w:sz w:val="20"/>
        <w:szCs w:val="20"/>
      </w:rPr>
      <w:t xml:space="preserve">E-mail: </w:t>
    </w:r>
    <w:hyperlink r:id="rId2" w:history="1">
      <w:r w:rsidR="00973729" w:rsidRPr="00143E60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info@bkfbhutan.org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  |  </w:t>
    </w:r>
    <w:r w:rsidRPr="00C12762">
      <w:rPr>
        <w:rFonts w:ascii="Arial" w:hAnsi="Arial" w:cs="Arial"/>
        <w:sz w:val="20"/>
        <w:szCs w:val="20"/>
        <w:shd w:val="clear" w:color="auto" w:fill="FFFFFF"/>
      </w:rPr>
      <w:t xml:space="preserve"> Website: </w:t>
    </w:r>
    <w:hyperlink r:id="rId3" w:history="1">
      <w:r w:rsidR="00973729" w:rsidRPr="00143E60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www.bkfbhutan.org</w:t>
      </w:r>
    </w:hyperlink>
  </w:p>
  <w:p w14:paraId="00EE0521" w14:textId="77777777" w:rsidR="002E0787" w:rsidRDefault="002E0787" w:rsidP="00976A86">
    <w:pPr>
      <w:pStyle w:val="Footer"/>
      <w:tabs>
        <w:tab w:val="clear" w:pos="4680"/>
        <w:tab w:val="clear" w:pos="9360"/>
        <w:tab w:val="left" w:pos="8925"/>
      </w:tabs>
      <w:jc w:val="center"/>
      <w:rPr>
        <w:sz w:val="2"/>
        <w:szCs w:val="20"/>
      </w:rPr>
    </w:pPr>
  </w:p>
  <w:p w14:paraId="464769A7" w14:textId="77777777" w:rsidR="002E0787" w:rsidRDefault="002E0787" w:rsidP="00976A86">
    <w:pPr>
      <w:pStyle w:val="Footer"/>
      <w:tabs>
        <w:tab w:val="clear" w:pos="4680"/>
        <w:tab w:val="clear" w:pos="9360"/>
        <w:tab w:val="left" w:pos="8925"/>
      </w:tabs>
      <w:jc w:val="center"/>
      <w:rPr>
        <w:sz w:val="2"/>
        <w:szCs w:val="20"/>
      </w:rPr>
    </w:pPr>
  </w:p>
  <w:p w14:paraId="3CACFB05" w14:textId="77777777" w:rsidR="002E0787" w:rsidRDefault="002E0787" w:rsidP="00976A86">
    <w:pPr>
      <w:pStyle w:val="Footer"/>
      <w:tabs>
        <w:tab w:val="clear" w:pos="4680"/>
        <w:tab w:val="clear" w:pos="9360"/>
        <w:tab w:val="left" w:pos="8925"/>
      </w:tabs>
      <w:jc w:val="center"/>
      <w:rPr>
        <w:sz w:val="2"/>
        <w:szCs w:val="20"/>
      </w:rPr>
    </w:pPr>
  </w:p>
  <w:p w14:paraId="5326BB78" w14:textId="77777777" w:rsidR="002E0787" w:rsidRDefault="002E0787" w:rsidP="00976A86">
    <w:pPr>
      <w:pStyle w:val="Footer"/>
      <w:tabs>
        <w:tab w:val="clear" w:pos="4680"/>
        <w:tab w:val="clear" w:pos="9360"/>
        <w:tab w:val="left" w:pos="8925"/>
      </w:tabs>
      <w:jc w:val="center"/>
      <w:rPr>
        <w:sz w:val="2"/>
        <w:szCs w:val="20"/>
      </w:rPr>
    </w:pPr>
  </w:p>
  <w:p w14:paraId="0FF2BD78" w14:textId="77777777" w:rsidR="00701E8F" w:rsidRDefault="00701E8F" w:rsidP="00976A86">
    <w:pPr>
      <w:pStyle w:val="Footer"/>
      <w:tabs>
        <w:tab w:val="clear" w:pos="4680"/>
        <w:tab w:val="clear" w:pos="9360"/>
        <w:tab w:val="left" w:pos="8925"/>
      </w:tabs>
      <w:jc w:val="center"/>
    </w:pPr>
    <w:r>
      <w:rPr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19C3" w14:textId="77777777" w:rsidR="00973729" w:rsidRDefault="00973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A0D0" w14:textId="77777777" w:rsidR="001E0ABE" w:rsidRDefault="001E0ABE" w:rsidP="00C17B3F">
      <w:pPr>
        <w:spacing w:after="0" w:line="240" w:lineRule="auto"/>
      </w:pPr>
      <w:r>
        <w:separator/>
      </w:r>
    </w:p>
  </w:footnote>
  <w:footnote w:type="continuationSeparator" w:id="0">
    <w:p w14:paraId="4ACE787F" w14:textId="77777777" w:rsidR="001E0ABE" w:rsidRDefault="001E0ABE" w:rsidP="00C1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0A3A" w14:textId="77777777" w:rsidR="00973729" w:rsidRDefault="00973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8E25" w14:textId="77777777" w:rsidR="00701E8F" w:rsidRPr="0095425C" w:rsidRDefault="00701E8F" w:rsidP="00976A86">
    <w:pPr>
      <w:pStyle w:val="NoSpacing"/>
      <w:rPr>
        <w:rFonts w:ascii="Constantia" w:hAnsi="Constantia" w:cs="Microsoft Himalaya"/>
        <w:b/>
        <w:sz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825A6E9" wp14:editId="17811901">
          <wp:simplePos x="0" y="0"/>
          <wp:positionH relativeFrom="column">
            <wp:posOffset>687705</wp:posOffset>
          </wp:positionH>
          <wp:positionV relativeFrom="paragraph">
            <wp:posOffset>-66675</wp:posOffset>
          </wp:positionV>
          <wp:extent cx="7427595" cy="1257300"/>
          <wp:effectExtent l="0" t="0" r="0" b="0"/>
          <wp:wrapTight wrapText="bothSides">
            <wp:wrapPolygon edited="0">
              <wp:start x="0" y="0"/>
              <wp:lineTo x="0" y="21273"/>
              <wp:lineTo x="21550" y="21273"/>
              <wp:lineTo x="21550" y="0"/>
              <wp:lineTo x="0" y="0"/>
            </wp:wrapPolygon>
          </wp:wrapTight>
          <wp:docPr id="4" name="Picture 4" descr="letterhe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59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88B9" w14:textId="77777777" w:rsidR="00973729" w:rsidRDefault="00973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8B9"/>
    <w:multiLevelType w:val="multilevel"/>
    <w:tmpl w:val="9F30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4596C"/>
    <w:multiLevelType w:val="hybridMultilevel"/>
    <w:tmpl w:val="C8F4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53D"/>
    <w:multiLevelType w:val="hybridMultilevel"/>
    <w:tmpl w:val="1F04466A"/>
    <w:lvl w:ilvl="0" w:tplc="69EE2C1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19A6"/>
    <w:multiLevelType w:val="multilevel"/>
    <w:tmpl w:val="5528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65BBD"/>
    <w:multiLevelType w:val="hybridMultilevel"/>
    <w:tmpl w:val="652E111C"/>
    <w:lvl w:ilvl="0" w:tplc="69EE2C1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4D2D"/>
    <w:multiLevelType w:val="hybridMultilevel"/>
    <w:tmpl w:val="06F40366"/>
    <w:lvl w:ilvl="0" w:tplc="08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1B91DA9"/>
    <w:multiLevelType w:val="multilevel"/>
    <w:tmpl w:val="2AE8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024BA"/>
    <w:multiLevelType w:val="multilevel"/>
    <w:tmpl w:val="3BA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E2DA2"/>
    <w:multiLevelType w:val="hybridMultilevel"/>
    <w:tmpl w:val="184E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30243"/>
    <w:multiLevelType w:val="hybridMultilevel"/>
    <w:tmpl w:val="14D824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346CD7C">
      <w:start w:val="14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57B9D"/>
    <w:multiLevelType w:val="hybridMultilevel"/>
    <w:tmpl w:val="DE3C50A4"/>
    <w:lvl w:ilvl="0" w:tplc="24BA51B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E60"/>
    <w:multiLevelType w:val="hybridMultilevel"/>
    <w:tmpl w:val="20522F16"/>
    <w:lvl w:ilvl="0" w:tplc="408C8F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3323B"/>
    <w:multiLevelType w:val="hybridMultilevel"/>
    <w:tmpl w:val="649E77D4"/>
    <w:lvl w:ilvl="0" w:tplc="936E8B1E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3" w15:restartNumberingAfterBreak="0">
    <w:nsid w:val="2F730630"/>
    <w:multiLevelType w:val="multilevel"/>
    <w:tmpl w:val="010E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E6CF6"/>
    <w:multiLevelType w:val="multilevel"/>
    <w:tmpl w:val="C674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67E94"/>
    <w:multiLevelType w:val="multilevel"/>
    <w:tmpl w:val="866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020F7"/>
    <w:multiLevelType w:val="hybridMultilevel"/>
    <w:tmpl w:val="D368D790"/>
    <w:lvl w:ilvl="0" w:tplc="5778F49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F4DF1"/>
    <w:multiLevelType w:val="hybridMultilevel"/>
    <w:tmpl w:val="F5EC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61A2"/>
    <w:multiLevelType w:val="hybridMultilevel"/>
    <w:tmpl w:val="C4DE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8D5"/>
    <w:multiLevelType w:val="hybridMultilevel"/>
    <w:tmpl w:val="A2C02AD8"/>
    <w:lvl w:ilvl="0" w:tplc="5F4443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24F82"/>
    <w:multiLevelType w:val="hybridMultilevel"/>
    <w:tmpl w:val="16AABE56"/>
    <w:lvl w:ilvl="0" w:tplc="08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B541135"/>
    <w:multiLevelType w:val="hybridMultilevel"/>
    <w:tmpl w:val="E1F8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D4A"/>
    <w:multiLevelType w:val="multilevel"/>
    <w:tmpl w:val="A1A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991F49"/>
    <w:multiLevelType w:val="hybridMultilevel"/>
    <w:tmpl w:val="F95020BA"/>
    <w:lvl w:ilvl="0" w:tplc="69EE2C1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2344E"/>
    <w:multiLevelType w:val="hybridMultilevel"/>
    <w:tmpl w:val="007C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02FFE"/>
    <w:multiLevelType w:val="hybridMultilevel"/>
    <w:tmpl w:val="6B12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3721"/>
    <w:multiLevelType w:val="hybridMultilevel"/>
    <w:tmpl w:val="0E4E3874"/>
    <w:lvl w:ilvl="0" w:tplc="502AB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1339C"/>
    <w:multiLevelType w:val="hybridMultilevel"/>
    <w:tmpl w:val="627EF944"/>
    <w:lvl w:ilvl="0" w:tplc="69EE2C1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D0CA7"/>
    <w:multiLevelType w:val="multilevel"/>
    <w:tmpl w:val="328E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DC4E12"/>
    <w:multiLevelType w:val="hybridMultilevel"/>
    <w:tmpl w:val="A0AC5CEA"/>
    <w:lvl w:ilvl="0" w:tplc="08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D5C6A2B"/>
    <w:multiLevelType w:val="multilevel"/>
    <w:tmpl w:val="0FE4D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D6529D8"/>
    <w:multiLevelType w:val="hybridMultilevel"/>
    <w:tmpl w:val="0420C22E"/>
    <w:lvl w:ilvl="0" w:tplc="19CA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0A422C"/>
    <w:multiLevelType w:val="hybridMultilevel"/>
    <w:tmpl w:val="31C6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07421"/>
    <w:multiLevelType w:val="hybridMultilevel"/>
    <w:tmpl w:val="BD9E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17C1A"/>
    <w:multiLevelType w:val="multilevel"/>
    <w:tmpl w:val="953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45209A"/>
    <w:multiLevelType w:val="hybridMultilevel"/>
    <w:tmpl w:val="EDB4C708"/>
    <w:lvl w:ilvl="0" w:tplc="69EE2C1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517EF"/>
    <w:multiLevelType w:val="hybridMultilevel"/>
    <w:tmpl w:val="E47AC8AC"/>
    <w:lvl w:ilvl="0" w:tplc="69EE2C1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94494"/>
    <w:multiLevelType w:val="hybridMultilevel"/>
    <w:tmpl w:val="7258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85FB8"/>
    <w:multiLevelType w:val="hybridMultilevel"/>
    <w:tmpl w:val="E1F8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B2625"/>
    <w:multiLevelType w:val="hybridMultilevel"/>
    <w:tmpl w:val="3988A124"/>
    <w:lvl w:ilvl="0" w:tplc="69EE2C1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50DF7"/>
    <w:multiLevelType w:val="hybridMultilevel"/>
    <w:tmpl w:val="D35850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A5BC9"/>
    <w:multiLevelType w:val="hybridMultilevel"/>
    <w:tmpl w:val="6034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32CFE"/>
    <w:multiLevelType w:val="hybridMultilevel"/>
    <w:tmpl w:val="7864FE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139E0"/>
    <w:multiLevelType w:val="hybridMultilevel"/>
    <w:tmpl w:val="29B8D2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053E0"/>
    <w:multiLevelType w:val="hybridMultilevel"/>
    <w:tmpl w:val="826CC984"/>
    <w:lvl w:ilvl="0" w:tplc="FABEEDC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5A6149"/>
    <w:multiLevelType w:val="hybridMultilevel"/>
    <w:tmpl w:val="49A2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F3F7E"/>
    <w:multiLevelType w:val="multilevel"/>
    <w:tmpl w:val="268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493323">
    <w:abstractNumId w:val="19"/>
  </w:num>
  <w:num w:numId="2" w16cid:durableId="2053924093">
    <w:abstractNumId w:val="38"/>
  </w:num>
  <w:num w:numId="3" w16cid:durableId="2034069689">
    <w:abstractNumId w:val="41"/>
  </w:num>
  <w:num w:numId="4" w16cid:durableId="736590772">
    <w:abstractNumId w:val="44"/>
  </w:num>
  <w:num w:numId="5" w16cid:durableId="1927492968">
    <w:abstractNumId w:val="21"/>
  </w:num>
  <w:num w:numId="6" w16cid:durableId="702830157">
    <w:abstractNumId w:val="17"/>
  </w:num>
  <w:num w:numId="7" w16cid:durableId="1632831757">
    <w:abstractNumId w:val="1"/>
  </w:num>
  <w:num w:numId="8" w16cid:durableId="478614298">
    <w:abstractNumId w:val="31"/>
  </w:num>
  <w:num w:numId="9" w16cid:durableId="1318849688">
    <w:abstractNumId w:val="8"/>
  </w:num>
  <w:num w:numId="10" w16cid:durableId="13114323">
    <w:abstractNumId w:val="25"/>
  </w:num>
  <w:num w:numId="11" w16cid:durableId="564724677">
    <w:abstractNumId w:val="24"/>
  </w:num>
  <w:num w:numId="12" w16cid:durableId="150608704">
    <w:abstractNumId w:val="18"/>
  </w:num>
  <w:num w:numId="13" w16cid:durableId="114563687">
    <w:abstractNumId w:val="45"/>
  </w:num>
  <w:num w:numId="14" w16cid:durableId="799688801">
    <w:abstractNumId w:val="11"/>
  </w:num>
  <w:num w:numId="15" w16cid:durableId="1064453904">
    <w:abstractNumId w:val="37"/>
  </w:num>
  <w:num w:numId="16" w16cid:durableId="786853838">
    <w:abstractNumId w:val="32"/>
  </w:num>
  <w:num w:numId="17" w16cid:durableId="522863341">
    <w:abstractNumId w:val="12"/>
  </w:num>
  <w:num w:numId="18" w16cid:durableId="63337904">
    <w:abstractNumId w:val="26"/>
  </w:num>
  <w:num w:numId="19" w16cid:durableId="1608271415">
    <w:abstractNumId w:val="20"/>
  </w:num>
  <w:num w:numId="20" w16cid:durableId="1746491918">
    <w:abstractNumId w:val="16"/>
  </w:num>
  <w:num w:numId="21" w16cid:durableId="18093613">
    <w:abstractNumId w:val="30"/>
  </w:num>
  <w:num w:numId="22" w16cid:durableId="671496112">
    <w:abstractNumId w:val="5"/>
  </w:num>
  <w:num w:numId="23" w16cid:durableId="2062972167">
    <w:abstractNumId w:val="29"/>
  </w:num>
  <w:num w:numId="24" w16cid:durableId="1025256039">
    <w:abstractNumId w:val="34"/>
  </w:num>
  <w:num w:numId="25" w16cid:durableId="1965232833">
    <w:abstractNumId w:val="10"/>
  </w:num>
  <w:num w:numId="26" w16cid:durableId="1103837521">
    <w:abstractNumId w:val="6"/>
  </w:num>
  <w:num w:numId="27" w16cid:durableId="1821074685">
    <w:abstractNumId w:val="43"/>
  </w:num>
  <w:num w:numId="28" w16cid:durableId="831986825">
    <w:abstractNumId w:val="0"/>
  </w:num>
  <w:num w:numId="29" w16cid:durableId="1918708236">
    <w:abstractNumId w:val="22"/>
  </w:num>
  <w:num w:numId="30" w16cid:durableId="1133517637">
    <w:abstractNumId w:val="27"/>
  </w:num>
  <w:num w:numId="31" w16cid:durableId="1999192450">
    <w:abstractNumId w:val="14"/>
  </w:num>
  <w:num w:numId="32" w16cid:durableId="1322155942">
    <w:abstractNumId w:val="15"/>
  </w:num>
  <w:num w:numId="33" w16cid:durableId="1385134817">
    <w:abstractNumId w:val="36"/>
  </w:num>
  <w:num w:numId="34" w16cid:durableId="2138603251">
    <w:abstractNumId w:val="2"/>
  </w:num>
  <w:num w:numId="35" w16cid:durableId="1434780955">
    <w:abstractNumId w:val="3"/>
  </w:num>
  <w:num w:numId="36" w16cid:durableId="843325042">
    <w:abstractNumId w:val="46"/>
  </w:num>
  <w:num w:numId="37" w16cid:durableId="724377162">
    <w:abstractNumId w:val="7"/>
  </w:num>
  <w:num w:numId="38" w16cid:durableId="598412356">
    <w:abstractNumId w:val="28"/>
  </w:num>
  <w:num w:numId="39" w16cid:durableId="590747851">
    <w:abstractNumId w:val="35"/>
  </w:num>
  <w:num w:numId="40" w16cid:durableId="1420372493">
    <w:abstractNumId w:val="39"/>
  </w:num>
  <w:num w:numId="41" w16cid:durableId="2129859684">
    <w:abstractNumId w:val="4"/>
  </w:num>
  <w:num w:numId="42" w16cid:durableId="157232052">
    <w:abstractNumId w:val="23"/>
  </w:num>
  <w:num w:numId="43" w16cid:durableId="1706909717">
    <w:abstractNumId w:val="33"/>
  </w:num>
  <w:num w:numId="44" w16cid:durableId="1616643661">
    <w:abstractNumId w:val="9"/>
  </w:num>
  <w:num w:numId="45" w16cid:durableId="1779329549">
    <w:abstractNumId w:val="42"/>
  </w:num>
  <w:num w:numId="46" w16cid:durableId="1348173124">
    <w:abstractNumId w:val="40"/>
  </w:num>
  <w:num w:numId="47" w16cid:durableId="103280783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1MjA1MTU1s7A0MjRW0lEKTi0uzszPAykwNKwFAInUJ8ItAAAA"/>
  </w:docVars>
  <w:rsids>
    <w:rsidRoot w:val="000453AA"/>
    <w:rsid w:val="00000848"/>
    <w:rsid w:val="00000D3D"/>
    <w:rsid w:val="00001C91"/>
    <w:rsid w:val="000042F1"/>
    <w:rsid w:val="00005A55"/>
    <w:rsid w:val="00012BAE"/>
    <w:rsid w:val="000142A7"/>
    <w:rsid w:val="00017036"/>
    <w:rsid w:val="00022CE8"/>
    <w:rsid w:val="000232EC"/>
    <w:rsid w:val="00024281"/>
    <w:rsid w:val="0002725F"/>
    <w:rsid w:val="000276B1"/>
    <w:rsid w:val="000308CA"/>
    <w:rsid w:val="00033165"/>
    <w:rsid w:val="000359FC"/>
    <w:rsid w:val="00035D93"/>
    <w:rsid w:val="00045051"/>
    <w:rsid w:val="000453AA"/>
    <w:rsid w:val="000458BB"/>
    <w:rsid w:val="000516FA"/>
    <w:rsid w:val="000553DB"/>
    <w:rsid w:val="00056F93"/>
    <w:rsid w:val="00057A74"/>
    <w:rsid w:val="0006270A"/>
    <w:rsid w:val="000627BC"/>
    <w:rsid w:val="00064878"/>
    <w:rsid w:val="00065F6C"/>
    <w:rsid w:val="0006606A"/>
    <w:rsid w:val="00070806"/>
    <w:rsid w:val="00070E01"/>
    <w:rsid w:val="00073929"/>
    <w:rsid w:val="0007677B"/>
    <w:rsid w:val="0008121F"/>
    <w:rsid w:val="00081843"/>
    <w:rsid w:val="000830D2"/>
    <w:rsid w:val="00087A0D"/>
    <w:rsid w:val="00087CA5"/>
    <w:rsid w:val="0009101C"/>
    <w:rsid w:val="00091E52"/>
    <w:rsid w:val="00092A37"/>
    <w:rsid w:val="00093EED"/>
    <w:rsid w:val="00095A29"/>
    <w:rsid w:val="000A1400"/>
    <w:rsid w:val="000A196E"/>
    <w:rsid w:val="000A2C5C"/>
    <w:rsid w:val="000A2D00"/>
    <w:rsid w:val="000A4DC5"/>
    <w:rsid w:val="000A5071"/>
    <w:rsid w:val="000A52C4"/>
    <w:rsid w:val="000A729A"/>
    <w:rsid w:val="000B70AF"/>
    <w:rsid w:val="000C2DD5"/>
    <w:rsid w:val="000C3717"/>
    <w:rsid w:val="000C4052"/>
    <w:rsid w:val="000C778F"/>
    <w:rsid w:val="000D0370"/>
    <w:rsid w:val="000D0418"/>
    <w:rsid w:val="000D1807"/>
    <w:rsid w:val="000D7162"/>
    <w:rsid w:val="000E2797"/>
    <w:rsid w:val="000F6F1A"/>
    <w:rsid w:val="000F7C35"/>
    <w:rsid w:val="00100DFD"/>
    <w:rsid w:val="0010198C"/>
    <w:rsid w:val="00101A48"/>
    <w:rsid w:val="00104BE9"/>
    <w:rsid w:val="00105393"/>
    <w:rsid w:val="00106676"/>
    <w:rsid w:val="001126EF"/>
    <w:rsid w:val="00113534"/>
    <w:rsid w:val="001257B0"/>
    <w:rsid w:val="00126C39"/>
    <w:rsid w:val="00130ED0"/>
    <w:rsid w:val="00131BAA"/>
    <w:rsid w:val="00132A41"/>
    <w:rsid w:val="00132B8E"/>
    <w:rsid w:val="00135DBB"/>
    <w:rsid w:val="00136A4F"/>
    <w:rsid w:val="0014008F"/>
    <w:rsid w:val="00140115"/>
    <w:rsid w:val="00143B38"/>
    <w:rsid w:val="00145C79"/>
    <w:rsid w:val="00147704"/>
    <w:rsid w:val="00152563"/>
    <w:rsid w:val="00153720"/>
    <w:rsid w:val="00155ADC"/>
    <w:rsid w:val="00155E18"/>
    <w:rsid w:val="001567AB"/>
    <w:rsid w:val="001570CD"/>
    <w:rsid w:val="0015748D"/>
    <w:rsid w:val="001600E1"/>
    <w:rsid w:val="0016096C"/>
    <w:rsid w:val="00160E16"/>
    <w:rsid w:val="001616AE"/>
    <w:rsid w:val="001633BA"/>
    <w:rsid w:val="00164F99"/>
    <w:rsid w:val="00167037"/>
    <w:rsid w:val="00167E20"/>
    <w:rsid w:val="00171175"/>
    <w:rsid w:val="00171D90"/>
    <w:rsid w:val="00173F15"/>
    <w:rsid w:val="0018094D"/>
    <w:rsid w:val="00180BA5"/>
    <w:rsid w:val="00183700"/>
    <w:rsid w:val="00186C91"/>
    <w:rsid w:val="0019008B"/>
    <w:rsid w:val="001934F0"/>
    <w:rsid w:val="00193A29"/>
    <w:rsid w:val="00193A8A"/>
    <w:rsid w:val="00193FA1"/>
    <w:rsid w:val="001A153A"/>
    <w:rsid w:val="001A2EF7"/>
    <w:rsid w:val="001A748E"/>
    <w:rsid w:val="001C0BF0"/>
    <w:rsid w:val="001C33E1"/>
    <w:rsid w:val="001D1C2C"/>
    <w:rsid w:val="001D1CEE"/>
    <w:rsid w:val="001D1EC1"/>
    <w:rsid w:val="001D2A7A"/>
    <w:rsid w:val="001D2AAD"/>
    <w:rsid w:val="001D43EC"/>
    <w:rsid w:val="001D64DF"/>
    <w:rsid w:val="001D73BB"/>
    <w:rsid w:val="001D7790"/>
    <w:rsid w:val="001E0ABE"/>
    <w:rsid w:val="001E0B66"/>
    <w:rsid w:val="001F4B24"/>
    <w:rsid w:val="001F636E"/>
    <w:rsid w:val="00202CA2"/>
    <w:rsid w:val="0020707D"/>
    <w:rsid w:val="0021292F"/>
    <w:rsid w:val="00212B68"/>
    <w:rsid w:val="00215EBA"/>
    <w:rsid w:val="002173CC"/>
    <w:rsid w:val="00217C47"/>
    <w:rsid w:val="002209CD"/>
    <w:rsid w:val="002264FA"/>
    <w:rsid w:val="00227650"/>
    <w:rsid w:val="0023135D"/>
    <w:rsid w:val="002316F4"/>
    <w:rsid w:val="0023221F"/>
    <w:rsid w:val="0023326F"/>
    <w:rsid w:val="002340C5"/>
    <w:rsid w:val="00237FD0"/>
    <w:rsid w:val="002406FA"/>
    <w:rsid w:val="002422B2"/>
    <w:rsid w:val="0025100F"/>
    <w:rsid w:val="00251DEB"/>
    <w:rsid w:val="0025307D"/>
    <w:rsid w:val="00253563"/>
    <w:rsid w:val="00254F44"/>
    <w:rsid w:val="0026063B"/>
    <w:rsid w:val="00261311"/>
    <w:rsid w:val="002619BA"/>
    <w:rsid w:val="00261DFE"/>
    <w:rsid w:val="002633AF"/>
    <w:rsid w:val="00263977"/>
    <w:rsid w:val="00266D42"/>
    <w:rsid w:val="002671D2"/>
    <w:rsid w:val="00272B74"/>
    <w:rsid w:val="0027679A"/>
    <w:rsid w:val="00276F78"/>
    <w:rsid w:val="002800FB"/>
    <w:rsid w:val="00282E5F"/>
    <w:rsid w:val="00282F5F"/>
    <w:rsid w:val="0029010D"/>
    <w:rsid w:val="00293752"/>
    <w:rsid w:val="00293DF7"/>
    <w:rsid w:val="00295A38"/>
    <w:rsid w:val="002977D0"/>
    <w:rsid w:val="002A566D"/>
    <w:rsid w:val="002A5EC2"/>
    <w:rsid w:val="002B0AB4"/>
    <w:rsid w:val="002B3628"/>
    <w:rsid w:val="002B3C44"/>
    <w:rsid w:val="002B3CBD"/>
    <w:rsid w:val="002C5A47"/>
    <w:rsid w:val="002C63EE"/>
    <w:rsid w:val="002C716F"/>
    <w:rsid w:val="002D2672"/>
    <w:rsid w:val="002D3026"/>
    <w:rsid w:val="002E0787"/>
    <w:rsid w:val="002E5363"/>
    <w:rsid w:val="002E7687"/>
    <w:rsid w:val="002F43CB"/>
    <w:rsid w:val="00303CD3"/>
    <w:rsid w:val="00304542"/>
    <w:rsid w:val="00304907"/>
    <w:rsid w:val="003070EF"/>
    <w:rsid w:val="00313E92"/>
    <w:rsid w:val="00314901"/>
    <w:rsid w:val="00317ACC"/>
    <w:rsid w:val="0032546C"/>
    <w:rsid w:val="00325514"/>
    <w:rsid w:val="00325BEC"/>
    <w:rsid w:val="00325F00"/>
    <w:rsid w:val="00327C6A"/>
    <w:rsid w:val="00334F61"/>
    <w:rsid w:val="00336655"/>
    <w:rsid w:val="003407A0"/>
    <w:rsid w:val="00342025"/>
    <w:rsid w:val="00342D78"/>
    <w:rsid w:val="00343AA2"/>
    <w:rsid w:val="00347484"/>
    <w:rsid w:val="003511D5"/>
    <w:rsid w:val="003521A2"/>
    <w:rsid w:val="00353496"/>
    <w:rsid w:val="00353F11"/>
    <w:rsid w:val="00354F69"/>
    <w:rsid w:val="0036277F"/>
    <w:rsid w:val="0036645A"/>
    <w:rsid w:val="003706D0"/>
    <w:rsid w:val="00373D61"/>
    <w:rsid w:val="00381D51"/>
    <w:rsid w:val="00384C56"/>
    <w:rsid w:val="00385AA1"/>
    <w:rsid w:val="00386B90"/>
    <w:rsid w:val="00394C87"/>
    <w:rsid w:val="003960C2"/>
    <w:rsid w:val="003A1D09"/>
    <w:rsid w:val="003A4BA2"/>
    <w:rsid w:val="003A4F4B"/>
    <w:rsid w:val="003A781A"/>
    <w:rsid w:val="003B3F9C"/>
    <w:rsid w:val="003B4233"/>
    <w:rsid w:val="003B55BA"/>
    <w:rsid w:val="003B5FA5"/>
    <w:rsid w:val="003B6C5A"/>
    <w:rsid w:val="003B7595"/>
    <w:rsid w:val="003B7865"/>
    <w:rsid w:val="003C03A6"/>
    <w:rsid w:val="003C1933"/>
    <w:rsid w:val="003C57EA"/>
    <w:rsid w:val="003D029E"/>
    <w:rsid w:val="003D0C0C"/>
    <w:rsid w:val="003D106B"/>
    <w:rsid w:val="003D2655"/>
    <w:rsid w:val="003D32DA"/>
    <w:rsid w:val="003D39B1"/>
    <w:rsid w:val="003D4597"/>
    <w:rsid w:val="003D48EB"/>
    <w:rsid w:val="003D4CC3"/>
    <w:rsid w:val="003D6205"/>
    <w:rsid w:val="003D69CE"/>
    <w:rsid w:val="003D6D3A"/>
    <w:rsid w:val="003E1162"/>
    <w:rsid w:val="003E5AE8"/>
    <w:rsid w:val="003F09CD"/>
    <w:rsid w:val="003F3D70"/>
    <w:rsid w:val="003F4C74"/>
    <w:rsid w:val="003F541D"/>
    <w:rsid w:val="003F5455"/>
    <w:rsid w:val="003F61BB"/>
    <w:rsid w:val="003F7FC1"/>
    <w:rsid w:val="0040249F"/>
    <w:rsid w:val="0040490F"/>
    <w:rsid w:val="00404930"/>
    <w:rsid w:val="0040625D"/>
    <w:rsid w:val="00406B2A"/>
    <w:rsid w:val="00406B32"/>
    <w:rsid w:val="00407049"/>
    <w:rsid w:val="00414595"/>
    <w:rsid w:val="00420CF8"/>
    <w:rsid w:val="00422D0F"/>
    <w:rsid w:val="0042393A"/>
    <w:rsid w:val="00426693"/>
    <w:rsid w:val="00435424"/>
    <w:rsid w:val="0043639F"/>
    <w:rsid w:val="00446732"/>
    <w:rsid w:val="004519AC"/>
    <w:rsid w:val="00452C40"/>
    <w:rsid w:val="00453D79"/>
    <w:rsid w:val="0045747A"/>
    <w:rsid w:val="004648A9"/>
    <w:rsid w:val="00465B44"/>
    <w:rsid w:val="004660E4"/>
    <w:rsid w:val="004667A0"/>
    <w:rsid w:val="004859BF"/>
    <w:rsid w:val="00487F04"/>
    <w:rsid w:val="0049046D"/>
    <w:rsid w:val="0049363C"/>
    <w:rsid w:val="00495307"/>
    <w:rsid w:val="00496E1E"/>
    <w:rsid w:val="004A2103"/>
    <w:rsid w:val="004A300B"/>
    <w:rsid w:val="004A35E1"/>
    <w:rsid w:val="004B19F6"/>
    <w:rsid w:val="004B2F6F"/>
    <w:rsid w:val="004B3FD7"/>
    <w:rsid w:val="004B5957"/>
    <w:rsid w:val="004B68A1"/>
    <w:rsid w:val="004C08FF"/>
    <w:rsid w:val="004C19B0"/>
    <w:rsid w:val="004D0185"/>
    <w:rsid w:val="004D07A8"/>
    <w:rsid w:val="004D2E41"/>
    <w:rsid w:val="004D35CD"/>
    <w:rsid w:val="004D5433"/>
    <w:rsid w:val="004E113C"/>
    <w:rsid w:val="004E58A2"/>
    <w:rsid w:val="004E6C2A"/>
    <w:rsid w:val="004F6DF7"/>
    <w:rsid w:val="004F71DE"/>
    <w:rsid w:val="004F7FE5"/>
    <w:rsid w:val="005018F4"/>
    <w:rsid w:val="00501E0D"/>
    <w:rsid w:val="0050360B"/>
    <w:rsid w:val="00503D53"/>
    <w:rsid w:val="0050470D"/>
    <w:rsid w:val="00507A91"/>
    <w:rsid w:val="00512C96"/>
    <w:rsid w:val="00515E1B"/>
    <w:rsid w:val="0051740B"/>
    <w:rsid w:val="0052378A"/>
    <w:rsid w:val="00525E10"/>
    <w:rsid w:val="00531424"/>
    <w:rsid w:val="00532105"/>
    <w:rsid w:val="00535392"/>
    <w:rsid w:val="005367F2"/>
    <w:rsid w:val="00540BEA"/>
    <w:rsid w:val="0054350F"/>
    <w:rsid w:val="00544AB7"/>
    <w:rsid w:val="005457ED"/>
    <w:rsid w:val="00545FC0"/>
    <w:rsid w:val="0055418C"/>
    <w:rsid w:val="0055489A"/>
    <w:rsid w:val="005558F1"/>
    <w:rsid w:val="00560915"/>
    <w:rsid w:val="00564FF3"/>
    <w:rsid w:val="0056701B"/>
    <w:rsid w:val="005705AA"/>
    <w:rsid w:val="00570C3B"/>
    <w:rsid w:val="00585FBA"/>
    <w:rsid w:val="00587CED"/>
    <w:rsid w:val="0059068B"/>
    <w:rsid w:val="00591698"/>
    <w:rsid w:val="00592289"/>
    <w:rsid w:val="005933B4"/>
    <w:rsid w:val="00594A07"/>
    <w:rsid w:val="005A1FE4"/>
    <w:rsid w:val="005A48E0"/>
    <w:rsid w:val="005B058B"/>
    <w:rsid w:val="005B7844"/>
    <w:rsid w:val="005B7ACE"/>
    <w:rsid w:val="005C08F2"/>
    <w:rsid w:val="005C1488"/>
    <w:rsid w:val="005C4017"/>
    <w:rsid w:val="005D012D"/>
    <w:rsid w:val="005D21BC"/>
    <w:rsid w:val="005D398F"/>
    <w:rsid w:val="005D3B17"/>
    <w:rsid w:val="005D5572"/>
    <w:rsid w:val="005E0D64"/>
    <w:rsid w:val="005E4D42"/>
    <w:rsid w:val="005E5469"/>
    <w:rsid w:val="005E61D5"/>
    <w:rsid w:val="005F3E79"/>
    <w:rsid w:val="005F54B3"/>
    <w:rsid w:val="005F5859"/>
    <w:rsid w:val="005F7A2A"/>
    <w:rsid w:val="00601351"/>
    <w:rsid w:val="006013C4"/>
    <w:rsid w:val="00601830"/>
    <w:rsid w:val="00601E4A"/>
    <w:rsid w:val="006020B0"/>
    <w:rsid w:val="00602FBE"/>
    <w:rsid w:val="006036B1"/>
    <w:rsid w:val="006038F0"/>
    <w:rsid w:val="00607A04"/>
    <w:rsid w:val="0061141C"/>
    <w:rsid w:val="00612BFF"/>
    <w:rsid w:val="00613CE5"/>
    <w:rsid w:val="00624933"/>
    <w:rsid w:val="00624CB4"/>
    <w:rsid w:val="00626555"/>
    <w:rsid w:val="0062714A"/>
    <w:rsid w:val="00630C25"/>
    <w:rsid w:val="006332D6"/>
    <w:rsid w:val="00633F06"/>
    <w:rsid w:val="00635A56"/>
    <w:rsid w:val="00635C9F"/>
    <w:rsid w:val="00640263"/>
    <w:rsid w:val="00641460"/>
    <w:rsid w:val="0065343E"/>
    <w:rsid w:val="00655160"/>
    <w:rsid w:val="00663C0C"/>
    <w:rsid w:val="006704CB"/>
    <w:rsid w:val="0067277E"/>
    <w:rsid w:val="0067497D"/>
    <w:rsid w:val="00676342"/>
    <w:rsid w:val="006801CC"/>
    <w:rsid w:val="00680B81"/>
    <w:rsid w:val="0068178E"/>
    <w:rsid w:val="006832BF"/>
    <w:rsid w:val="00687387"/>
    <w:rsid w:val="00691223"/>
    <w:rsid w:val="00691D81"/>
    <w:rsid w:val="00693426"/>
    <w:rsid w:val="006938D0"/>
    <w:rsid w:val="00696C1D"/>
    <w:rsid w:val="006A0077"/>
    <w:rsid w:val="006A22EE"/>
    <w:rsid w:val="006A254F"/>
    <w:rsid w:val="006A404B"/>
    <w:rsid w:val="006A7725"/>
    <w:rsid w:val="006B0200"/>
    <w:rsid w:val="006B0BEB"/>
    <w:rsid w:val="006B6652"/>
    <w:rsid w:val="006C128E"/>
    <w:rsid w:val="006C39BD"/>
    <w:rsid w:val="006C73AA"/>
    <w:rsid w:val="006D0375"/>
    <w:rsid w:val="006D18E5"/>
    <w:rsid w:val="006D69CF"/>
    <w:rsid w:val="006D7625"/>
    <w:rsid w:val="006E3ADC"/>
    <w:rsid w:val="006E7C2E"/>
    <w:rsid w:val="006F3030"/>
    <w:rsid w:val="006F5247"/>
    <w:rsid w:val="006F6829"/>
    <w:rsid w:val="007005FD"/>
    <w:rsid w:val="00701E8F"/>
    <w:rsid w:val="007064D7"/>
    <w:rsid w:val="00706BC7"/>
    <w:rsid w:val="0071459B"/>
    <w:rsid w:val="00715BF6"/>
    <w:rsid w:val="00715D04"/>
    <w:rsid w:val="007204D4"/>
    <w:rsid w:val="007217AE"/>
    <w:rsid w:val="00721B76"/>
    <w:rsid w:val="007222C2"/>
    <w:rsid w:val="00723F94"/>
    <w:rsid w:val="00724B8F"/>
    <w:rsid w:val="00730A9B"/>
    <w:rsid w:val="00730FF1"/>
    <w:rsid w:val="007378E7"/>
    <w:rsid w:val="00737A6E"/>
    <w:rsid w:val="007418ED"/>
    <w:rsid w:val="00741FBE"/>
    <w:rsid w:val="007422D5"/>
    <w:rsid w:val="00743037"/>
    <w:rsid w:val="00744A96"/>
    <w:rsid w:val="00745193"/>
    <w:rsid w:val="00746FF6"/>
    <w:rsid w:val="00747750"/>
    <w:rsid w:val="00750383"/>
    <w:rsid w:val="007530EC"/>
    <w:rsid w:val="007565AB"/>
    <w:rsid w:val="00757E59"/>
    <w:rsid w:val="0076251E"/>
    <w:rsid w:val="0076390C"/>
    <w:rsid w:val="00764AD3"/>
    <w:rsid w:val="00771104"/>
    <w:rsid w:val="00773C75"/>
    <w:rsid w:val="007762EF"/>
    <w:rsid w:val="00777FAC"/>
    <w:rsid w:val="00780E63"/>
    <w:rsid w:val="0078533F"/>
    <w:rsid w:val="007853F4"/>
    <w:rsid w:val="007864CC"/>
    <w:rsid w:val="0078780A"/>
    <w:rsid w:val="0079400B"/>
    <w:rsid w:val="007A0C45"/>
    <w:rsid w:val="007A2B32"/>
    <w:rsid w:val="007A5274"/>
    <w:rsid w:val="007A5739"/>
    <w:rsid w:val="007A6925"/>
    <w:rsid w:val="007B1097"/>
    <w:rsid w:val="007B2D98"/>
    <w:rsid w:val="007B6115"/>
    <w:rsid w:val="007B74EE"/>
    <w:rsid w:val="007B7AAE"/>
    <w:rsid w:val="007B7F76"/>
    <w:rsid w:val="007C01DC"/>
    <w:rsid w:val="007C15FD"/>
    <w:rsid w:val="007C1E31"/>
    <w:rsid w:val="007C1FA1"/>
    <w:rsid w:val="007C2A46"/>
    <w:rsid w:val="007C6778"/>
    <w:rsid w:val="007C6952"/>
    <w:rsid w:val="007C7927"/>
    <w:rsid w:val="007D1871"/>
    <w:rsid w:val="007D3E84"/>
    <w:rsid w:val="007E1990"/>
    <w:rsid w:val="007E35D7"/>
    <w:rsid w:val="007E3880"/>
    <w:rsid w:val="007E4BD5"/>
    <w:rsid w:val="007F1875"/>
    <w:rsid w:val="007F3319"/>
    <w:rsid w:val="007F4554"/>
    <w:rsid w:val="007F4F87"/>
    <w:rsid w:val="008009AE"/>
    <w:rsid w:val="008025FD"/>
    <w:rsid w:val="0081079C"/>
    <w:rsid w:val="0081158C"/>
    <w:rsid w:val="008152B0"/>
    <w:rsid w:val="00817BD0"/>
    <w:rsid w:val="00817D80"/>
    <w:rsid w:val="008203AD"/>
    <w:rsid w:val="008207B9"/>
    <w:rsid w:val="00821ADB"/>
    <w:rsid w:val="008256FF"/>
    <w:rsid w:val="00825A12"/>
    <w:rsid w:val="008268D3"/>
    <w:rsid w:val="00826AEE"/>
    <w:rsid w:val="00830460"/>
    <w:rsid w:val="00830B80"/>
    <w:rsid w:val="00831CE5"/>
    <w:rsid w:val="008338B7"/>
    <w:rsid w:val="00834D92"/>
    <w:rsid w:val="0084056A"/>
    <w:rsid w:val="008425A1"/>
    <w:rsid w:val="008462F6"/>
    <w:rsid w:val="0085161F"/>
    <w:rsid w:val="0085226C"/>
    <w:rsid w:val="0086047D"/>
    <w:rsid w:val="00860BC2"/>
    <w:rsid w:val="00862A1B"/>
    <w:rsid w:val="00870B0E"/>
    <w:rsid w:val="00872E8D"/>
    <w:rsid w:val="008751F1"/>
    <w:rsid w:val="00876ABE"/>
    <w:rsid w:val="0087787C"/>
    <w:rsid w:val="0088265D"/>
    <w:rsid w:val="00884D4E"/>
    <w:rsid w:val="00886751"/>
    <w:rsid w:val="00890CEC"/>
    <w:rsid w:val="008913E0"/>
    <w:rsid w:val="00891FA4"/>
    <w:rsid w:val="00893C55"/>
    <w:rsid w:val="008A0F54"/>
    <w:rsid w:val="008A487E"/>
    <w:rsid w:val="008A54A1"/>
    <w:rsid w:val="008A63AE"/>
    <w:rsid w:val="008A6C88"/>
    <w:rsid w:val="008A7D70"/>
    <w:rsid w:val="008B150A"/>
    <w:rsid w:val="008B3CB6"/>
    <w:rsid w:val="008B684C"/>
    <w:rsid w:val="008C2D3C"/>
    <w:rsid w:val="008C682E"/>
    <w:rsid w:val="008C709A"/>
    <w:rsid w:val="008D293D"/>
    <w:rsid w:val="008D5A0C"/>
    <w:rsid w:val="008D64EB"/>
    <w:rsid w:val="008E3646"/>
    <w:rsid w:val="008E373C"/>
    <w:rsid w:val="008E3E11"/>
    <w:rsid w:val="008E5126"/>
    <w:rsid w:val="008E6CA0"/>
    <w:rsid w:val="008F218C"/>
    <w:rsid w:val="008F522F"/>
    <w:rsid w:val="008F6905"/>
    <w:rsid w:val="009042EE"/>
    <w:rsid w:val="009043A1"/>
    <w:rsid w:val="0090758B"/>
    <w:rsid w:val="00910DE4"/>
    <w:rsid w:val="00912183"/>
    <w:rsid w:val="00912DE2"/>
    <w:rsid w:val="00916B21"/>
    <w:rsid w:val="00917050"/>
    <w:rsid w:val="009175BA"/>
    <w:rsid w:val="00920A47"/>
    <w:rsid w:val="00921FD8"/>
    <w:rsid w:val="009235DA"/>
    <w:rsid w:val="00924066"/>
    <w:rsid w:val="0092689A"/>
    <w:rsid w:val="00932867"/>
    <w:rsid w:val="00932ABD"/>
    <w:rsid w:val="00932F5F"/>
    <w:rsid w:val="00934F18"/>
    <w:rsid w:val="0093632D"/>
    <w:rsid w:val="00941B0D"/>
    <w:rsid w:val="00942A71"/>
    <w:rsid w:val="009433B3"/>
    <w:rsid w:val="00943DDA"/>
    <w:rsid w:val="009452D6"/>
    <w:rsid w:val="00954182"/>
    <w:rsid w:val="0095425C"/>
    <w:rsid w:val="009543DE"/>
    <w:rsid w:val="00955B70"/>
    <w:rsid w:val="0095698B"/>
    <w:rsid w:val="00961419"/>
    <w:rsid w:val="009614A9"/>
    <w:rsid w:val="0096500E"/>
    <w:rsid w:val="0096626E"/>
    <w:rsid w:val="009664E6"/>
    <w:rsid w:val="00966A17"/>
    <w:rsid w:val="00967E41"/>
    <w:rsid w:val="009700D0"/>
    <w:rsid w:val="00973729"/>
    <w:rsid w:val="00975652"/>
    <w:rsid w:val="00976A86"/>
    <w:rsid w:val="00977D31"/>
    <w:rsid w:val="0098367A"/>
    <w:rsid w:val="00984041"/>
    <w:rsid w:val="0098621B"/>
    <w:rsid w:val="0098677B"/>
    <w:rsid w:val="00986A7A"/>
    <w:rsid w:val="009925E7"/>
    <w:rsid w:val="00993368"/>
    <w:rsid w:val="00994E8B"/>
    <w:rsid w:val="00994F3C"/>
    <w:rsid w:val="009962B9"/>
    <w:rsid w:val="00996455"/>
    <w:rsid w:val="00997948"/>
    <w:rsid w:val="009A033E"/>
    <w:rsid w:val="009A3097"/>
    <w:rsid w:val="009A352C"/>
    <w:rsid w:val="009A36FD"/>
    <w:rsid w:val="009A47CE"/>
    <w:rsid w:val="009A53FC"/>
    <w:rsid w:val="009A5C88"/>
    <w:rsid w:val="009A7F7D"/>
    <w:rsid w:val="009B39E4"/>
    <w:rsid w:val="009B4A61"/>
    <w:rsid w:val="009B6689"/>
    <w:rsid w:val="009B72EA"/>
    <w:rsid w:val="009C2FFC"/>
    <w:rsid w:val="009C7468"/>
    <w:rsid w:val="009D0A6C"/>
    <w:rsid w:val="009D2890"/>
    <w:rsid w:val="009D3D73"/>
    <w:rsid w:val="009D4F1E"/>
    <w:rsid w:val="009D7A18"/>
    <w:rsid w:val="009E1A9E"/>
    <w:rsid w:val="009E3245"/>
    <w:rsid w:val="009F3B56"/>
    <w:rsid w:val="00A03F84"/>
    <w:rsid w:val="00A11539"/>
    <w:rsid w:val="00A201D1"/>
    <w:rsid w:val="00A244DC"/>
    <w:rsid w:val="00A25F6B"/>
    <w:rsid w:val="00A306F9"/>
    <w:rsid w:val="00A327A3"/>
    <w:rsid w:val="00A33AD0"/>
    <w:rsid w:val="00A4049C"/>
    <w:rsid w:val="00A4147D"/>
    <w:rsid w:val="00A41959"/>
    <w:rsid w:val="00A41D26"/>
    <w:rsid w:val="00A42032"/>
    <w:rsid w:val="00A441AD"/>
    <w:rsid w:val="00A448C1"/>
    <w:rsid w:val="00A461A9"/>
    <w:rsid w:val="00A50833"/>
    <w:rsid w:val="00A523EB"/>
    <w:rsid w:val="00A528B2"/>
    <w:rsid w:val="00A54A50"/>
    <w:rsid w:val="00A571DF"/>
    <w:rsid w:val="00A60269"/>
    <w:rsid w:val="00A61229"/>
    <w:rsid w:val="00A6148C"/>
    <w:rsid w:val="00A636B7"/>
    <w:rsid w:val="00A64988"/>
    <w:rsid w:val="00A65125"/>
    <w:rsid w:val="00A700EC"/>
    <w:rsid w:val="00A768F1"/>
    <w:rsid w:val="00A82242"/>
    <w:rsid w:val="00A847A6"/>
    <w:rsid w:val="00A9193B"/>
    <w:rsid w:val="00A920FC"/>
    <w:rsid w:val="00A94EC3"/>
    <w:rsid w:val="00AA1539"/>
    <w:rsid w:val="00AA288D"/>
    <w:rsid w:val="00AA561C"/>
    <w:rsid w:val="00AA7F28"/>
    <w:rsid w:val="00AB36F1"/>
    <w:rsid w:val="00AB697D"/>
    <w:rsid w:val="00AB7586"/>
    <w:rsid w:val="00AB7851"/>
    <w:rsid w:val="00AC07DC"/>
    <w:rsid w:val="00AC0C01"/>
    <w:rsid w:val="00AC4010"/>
    <w:rsid w:val="00AC52EF"/>
    <w:rsid w:val="00AC7CE4"/>
    <w:rsid w:val="00AD04EE"/>
    <w:rsid w:val="00AD22B0"/>
    <w:rsid w:val="00AD5708"/>
    <w:rsid w:val="00AD7F1D"/>
    <w:rsid w:val="00AE5ED9"/>
    <w:rsid w:val="00AF1FA6"/>
    <w:rsid w:val="00AF40D6"/>
    <w:rsid w:val="00AF490F"/>
    <w:rsid w:val="00AF60AE"/>
    <w:rsid w:val="00AF75E8"/>
    <w:rsid w:val="00B00597"/>
    <w:rsid w:val="00B034F9"/>
    <w:rsid w:val="00B07860"/>
    <w:rsid w:val="00B10B5C"/>
    <w:rsid w:val="00B11284"/>
    <w:rsid w:val="00B147C1"/>
    <w:rsid w:val="00B17B71"/>
    <w:rsid w:val="00B214A5"/>
    <w:rsid w:val="00B222A3"/>
    <w:rsid w:val="00B2279E"/>
    <w:rsid w:val="00B25925"/>
    <w:rsid w:val="00B2766E"/>
    <w:rsid w:val="00B3118E"/>
    <w:rsid w:val="00B33C7D"/>
    <w:rsid w:val="00B40E2F"/>
    <w:rsid w:val="00B40EAE"/>
    <w:rsid w:val="00B418ED"/>
    <w:rsid w:val="00B41AC9"/>
    <w:rsid w:val="00B429A7"/>
    <w:rsid w:val="00B44898"/>
    <w:rsid w:val="00B453C8"/>
    <w:rsid w:val="00B47D55"/>
    <w:rsid w:val="00B51030"/>
    <w:rsid w:val="00B5521F"/>
    <w:rsid w:val="00B568AA"/>
    <w:rsid w:val="00B57BAE"/>
    <w:rsid w:val="00B6026D"/>
    <w:rsid w:val="00B621C7"/>
    <w:rsid w:val="00B634F5"/>
    <w:rsid w:val="00B653B6"/>
    <w:rsid w:val="00B66B81"/>
    <w:rsid w:val="00B71C33"/>
    <w:rsid w:val="00B73C44"/>
    <w:rsid w:val="00B8513F"/>
    <w:rsid w:val="00B85326"/>
    <w:rsid w:val="00B86C28"/>
    <w:rsid w:val="00B9147B"/>
    <w:rsid w:val="00B92973"/>
    <w:rsid w:val="00B9443D"/>
    <w:rsid w:val="00B96114"/>
    <w:rsid w:val="00BA008D"/>
    <w:rsid w:val="00BA0F35"/>
    <w:rsid w:val="00BA1FBA"/>
    <w:rsid w:val="00BA394C"/>
    <w:rsid w:val="00BB0453"/>
    <w:rsid w:val="00BB0F3B"/>
    <w:rsid w:val="00BB46CE"/>
    <w:rsid w:val="00BC08EE"/>
    <w:rsid w:val="00BC2705"/>
    <w:rsid w:val="00BC317F"/>
    <w:rsid w:val="00BC7401"/>
    <w:rsid w:val="00BD07AA"/>
    <w:rsid w:val="00BD3F51"/>
    <w:rsid w:val="00BD5E95"/>
    <w:rsid w:val="00BE158D"/>
    <w:rsid w:val="00BE3CBA"/>
    <w:rsid w:val="00BE541B"/>
    <w:rsid w:val="00BE70BB"/>
    <w:rsid w:val="00BF2130"/>
    <w:rsid w:val="00BF35ED"/>
    <w:rsid w:val="00BF4048"/>
    <w:rsid w:val="00C0386A"/>
    <w:rsid w:val="00C07167"/>
    <w:rsid w:val="00C101F7"/>
    <w:rsid w:val="00C10780"/>
    <w:rsid w:val="00C10A29"/>
    <w:rsid w:val="00C12308"/>
    <w:rsid w:val="00C12762"/>
    <w:rsid w:val="00C12AF1"/>
    <w:rsid w:val="00C13735"/>
    <w:rsid w:val="00C17B3F"/>
    <w:rsid w:val="00C27FAC"/>
    <w:rsid w:val="00C32B33"/>
    <w:rsid w:val="00C3621C"/>
    <w:rsid w:val="00C363B4"/>
    <w:rsid w:val="00C37713"/>
    <w:rsid w:val="00C44B72"/>
    <w:rsid w:val="00C451BE"/>
    <w:rsid w:val="00C50A73"/>
    <w:rsid w:val="00C5134F"/>
    <w:rsid w:val="00C540F6"/>
    <w:rsid w:val="00C56549"/>
    <w:rsid w:val="00C60250"/>
    <w:rsid w:val="00C62E66"/>
    <w:rsid w:val="00C65600"/>
    <w:rsid w:val="00C65F70"/>
    <w:rsid w:val="00C71D84"/>
    <w:rsid w:val="00C803D0"/>
    <w:rsid w:val="00C82126"/>
    <w:rsid w:val="00C82698"/>
    <w:rsid w:val="00C851AB"/>
    <w:rsid w:val="00C87BBA"/>
    <w:rsid w:val="00C9275E"/>
    <w:rsid w:val="00C9366C"/>
    <w:rsid w:val="00C9532A"/>
    <w:rsid w:val="00CA1A3A"/>
    <w:rsid w:val="00CA58D9"/>
    <w:rsid w:val="00CB052F"/>
    <w:rsid w:val="00CB2055"/>
    <w:rsid w:val="00CB36F7"/>
    <w:rsid w:val="00CB3DA0"/>
    <w:rsid w:val="00CB7FFD"/>
    <w:rsid w:val="00CC027E"/>
    <w:rsid w:val="00CC158D"/>
    <w:rsid w:val="00CC3EEE"/>
    <w:rsid w:val="00CC757F"/>
    <w:rsid w:val="00CD453E"/>
    <w:rsid w:val="00CD5361"/>
    <w:rsid w:val="00CD5B8D"/>
    <w:rsid w:val="00CD6398"/>
    <w:rsid w:val="00CD77EF"/>
    <w:rsid w:val="00CE11D0"/>
    <w:rsid w:val="00CE2763"/>
    <w:rsid w:val="00CE4156"/>
    <w:rsid w:val="00CE49D4"/>
    <w:rsid w:val="00CE54F9"/>
    <w:rsid w:val="00CE62C3"/>
    <w:rsid w:val="00CE6DB1"/>
    <w:rsid w:val="00CF46F6"/>
    <w:rsid w:val="00CF626C"/>
    <w:rsid w:val="00CF6806"/>
    <w:rsid w:val="00CF7B8F"/>
    <w:rsid w:val="00D041CF"/>
    <w:rsid w:val="00D07A50"/>
    <w:rsid w:val="00D103B2"/>
    <w:rsid w:val="00D1092C"/>
    <w:rsid w:val="00D10C36"/>
    <w:rsid w:val="00D1354C"/>
    <w:rsid w:val="00D15F7C"/>
    <w:rsid w:val="00D23211"/>
    <w:rsid w:val="00D24573"/>
    <w:rsid w:val="00D25DFE"/>
    <w:rsid w:val="00D273E5"/>
    <w:rsid w:val="00D311FB"/>
    <w:rsid w:val="00D32DEE"/>
    <w:rsid w:val="00D37A7C"/>
    <w:rsid w:val="00D45053"/>
    <w:rsid w:val="00D46A6F"/>
    <w:rsid w:val="00D474C7"/>
    <w:rsid w:val="00D5083E"/>
    <w:rsid w:val="00D524D1"/>
    <w:rsid w:val="00D53C1A"/>
    <w:rsid w:val="00D53DFD"/>
    <w:rsid w:val="00D554D1"/>
    <w:rsid w:val="00D61A77"/>
    <w:rsid w:val="00D629B5"/>
    <w:rsid w:val="00D6386B"/>
    <w:rsid w:val="00D65FE8"/>
    <w:rsid w:val="00D72FA6"/>
    <w:rsid w:val="00D733E1"/>
    <w:rsid w:val="00D734F2"/>
    <w:rsid w:val="00D73B51"/>
    <w:rsid w:val="00D764A4"/>
    <w:rsid w:val="00D76655"/>
    <w:rsid w:val="00D77ABA"/>
    <w:rsid w:val="00D80811"/>
    <w:rsid w:val="00D8251B"/>
    <w:rsid w:val="00D82C11"/>
    <w:rsid w:val="00D82D82"/>
    <w:rsid w:val="00D832E6"/>
    <w:rsid w:val="00D873DC"/>
    <w:rsid w:val="00D90BF8"/>
    <w:rsid w:val="00D91BCC"/>
    <w:rsid w:val="00D96B7B"/>
    <w:rsid w:val="00D97D72"/>
    <w:rsid w:val="00DA0646"/>
    <w:rsid w:val="00DA1C4D"/>
    <w:rsid w:val="00DA3D89"/>
    <w:rsid w:val="00DA4F5C"/>
    <w:rsid w:val="00DA5D64"/>
    <w:rsid w:val="00DA6D19"/>
    <w:rsid w:val="00DB4D1E"/>
    <w:rsid w:val="00DB75F3"/>
    <w:rsid w:val="00DC237A"/>
    <w:rsid w:val="00DC5817"/>
    <w:rsid w:val="00DD0144"/>
    <w:rsid w:val="00DD041C"/>
    <w:rsid w:val="00DD0525"/>
    <w:rsid w:val="00DD0FD3"/>
    <w:rsid w:val="00DD285D"/>
    <w:rsid w:val="00DD7D94"/>
    <w:rsid w:val="00DE113F"/>
    <w:rsid w:val="00DE54E4"/>
    <w:rsid w:val="00DE5A59"/>
    <w:rsid w:val="00DE6E36"/>
    <w:rsid w:val="00DF08CC"/>
    <w:rsid w:val="00DF2F12"/>
    <w:rsid w:val="00E01E40"/>
    <w:rsid w:val="00E03D0A"/>
    <w:rsid w:val="00E121BE"/>
    <w:rsid w:val="00E142E6"/>
    <w:rsid w:val="00E23473"/>
    <w:rsid w:val="00E2405B"/>
    <w:rsid w:val="00E26CFC"/>
    <w:rsid w:val="00E324F6"/>
    <w:rsid w:val="00E3545F"/>
    <w:rsid w:val="00E3795C"/>
    <w:rsid w:val="00E40D41"/>
    <w:rsid w:val="00E41B7B"/>
    <w:rsid w:val="00E41C6D"/>
    <w:rsid w:val="00E426E6"/>
    <w:rsid w:val="00E43A43"/>
    <w:rsid w:val="00E47910"/>
    <w:rsid w:val="00E51FE8"/>
    <w:rsid w:val="00E53D8E"/>
    <w:rsid w:val="00E53E1E"/>
    <w:rsid w:val="00E54B9D"/>
    <w:rsid w:val="00E60F03"/>
    <w:rsid w:val="00E626CF"/>
    <w:rsid w:val="00E63BFC"/>
    <w:rsid w:val="00E6736D"/>
    <w:rsid w:val="00E70398"/>
    <w:rsid w:val="00E704FB"/>
    <w:rsid w:val="00E7238E"/>
    <w:rsid w:val="00E77F4B"/>
    <w:rsid w:val="00E81B5B"/>
    <w:rsid w:val="00E83261"/>
    <w:rsid w:val="00E839BE"/>
    <w:rsid w:val="00E83C6F"/>
    <w:rsid w:val="00E84A82"/>
    <w:rsid w:val="00E87B58"/>
    <w:rsid w:val="00E91628"/>
    <w:rsid w:val="00E95D77"/>
    <w:rsid w:val="00E969CD"/>
    <w:rsid w:val="00E96E4F"/>
    <w:rsid w:val="00EA1216"/>
    <w:rsid w:val="00EA4617"/>
    <w:rsid w:val="00EA6322"/>
    <w:rsid w:val="00EB20E0"/>
    <w:rsid w:val="00EB29CD"/>
    <w:rsid w:val="00EB2AB7"/>
    <w:rsid w:val="00EB2B7C"/>
    <w:rsid w:val="00EB30DA"/>
    <w:rsid w:val="00EB34F1"/>
    <w:rsid w:val="00EC327C"/>
    <w:rsid w:val="00EC4979"/>
    <w:rsid w:val="00EC6ECF"/>
    <w:rsid w:val="00ED0680"/>
    <w:rsid w:val="00ED798F"/>
    <w:rsid w:val="00EE20F4"/>
    <w:rsid w:val="00EE37D0"/>
    <w:rsid w:val="00EE3F5F"/>
    <w:rsid w:val="00EE6647"/>
    <w:rsid w:val="00EE6C44"/>
    <w:rsid w:val="00EF07E2"/>
    <w:rsid w:val="00EF1F1A"/>
    <w:rsid w:val="00EF28B8"/>
    <w:rsid w:val="00EF3B85"/>
    <w:rsid w:val="00EF487E"/>
    <w:rsid w:val="00EF6A7C"/>
    <w:rsid w:val="00F003F7"/>
    <w:rsid w:val="00F03579"/>
    <w:rsid w:val="00F03CCC"/>
    <w:rsid w:val="00F04939"/>
    <w:rsid w:val="00F07826"/>
    <w:rsid w:val="00F07B86"/>
    <w:rsid w:val="00F10D3D"/>
    <w:rsid w:val="00F114F8"/>
    <w:rsid w:val="00F15CAB"/>
    <w:rsid w:val="00F16E20"/>
    <w:rsid w:val="00F17E3B"/>
    <w:rsid w:val="00F2017F"/>
    <w:rsid w:val="00F32099"/>
    <w:rsid w:val="00F40878"/>
    <w:rsid w:val="00F422E3"/>
    <w:rsid w:val="00F43296"/>
    <w:rsid w:val="00F44DDF"/>
    <w:rsid w:val="00F457BD"/>
    <w:rsid w:val="00F5191F"/>
    <w:rsid w:val="00F51C7A"/>
    <w:rsid w:val="00F54A6A"/>
    <w:rsid w:val="00F55DF6"/>
    <w:rsid w:val="00F72CF5"/>
    <w:rsid w:val="00F74AE1"/>
    <w:rsid w:val="00F759A2"/>
    <w:rsid w:val="00F760E2"/>
    <w:rsid w:val="00F805AB"/>
    <w:rsid w:val="00F8257D"/>
    <w:rsid w:val="00F83220"/>
    <w:rsid w:val="00F849A9"/>
    <w:rsid w:val="00F91422"/>
    <w:rsid w:val="00F972A5"/>
    <w:rsid w:val="00FA0FEF"/>
    <w:rsid w:val="00FA1D1F"/>
    <w:rsid w:val="00FA4F82"/>
    <w:rsid w:val="00FA66BF"/>
    <w:rsid w:val="00FB2179"/>
    <w:rsid w:val="00FB2854"/>
    <w:rsid w:val="00FB3700"/>
    <w:rsid w:val="00FB4593"/>
    <w:rsid w:val="00FB5939"/>
    <w:rsid w:val="00FB5EAB"/>
    <w:rsid w:val="00FB69C4"/>
    <w:rsid w:val="00FC1890"/>
    <w:rsid w:val="00FC2006"/>
    <w:rsid w:val="00FC3D3B"/>
    <w:rsid w:val="00FD1054"/>
    <w:rsid w:val="00FD2AF8"/>
    <w:rsid w:val="00FD3653"/>
    <w:rsid w:val="00FD4A24"/>
    <w:rsid w:val="00FD7F6E"/>
    <w:rsid w:val="00FE051A"/>
    <w:rsid w:val="00FE1AE9"/>
    <w:rsid w:val="00FE6084"/>
    <w:rsid w:val="00FF1661"/>
    <w:rsid w:val="00FF4D9F"/>
    <w:rsid w:val="00FF534A"/>
    <w:rsid w:val="00F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B9AA"/>
  <w15:docId w15:val="{EF4D06C3-BB3D-4FC5-937A-F3A257BB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2E"/>
    <w:pPr>
      <w:spacing w:after="200" w:line="276" w:lineRule="auto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3F"/>
  </w:style>
  <w:style w:type="paragraph" w:styleId="Footer">
    <w:name w:val="footer"/>
    <w:basedOn w:val="Normal"/>
    <w:link w:val="FooterChar"/>
    <w:uiPriority w:val="99"/>
    <w:unhideWhenUsed/>
    <w:rsid w:val="00C1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3F"/>
  </w:style>
  <w:style w:type="paragraph" w:styleId="BalloonText">
    <w:name w:val="Balloon Text"/>
    <w:basedOn w:val="Normal"/>
    <w:link w:val="BalloonTextChar"/>
    <w:uiPriority w:val="99"/>
    <w:semiHidden/>
    <w:unhideWhenUsed/>
    <w:rsid w:val="00C17B3F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17B3F"/>
    <w:rPr>
      <w:rFonts w:ascii="Tahoma" w:hAnsi="Tahoma" w:cs="Tahoma"/>
      <w:sz w:val="16"/>
      <w:szCs w:val="20"/>
    </w:rPr>
  </w:style>
  <w:style w:type="character" w:styleId="Hyperlink">
    <w:name w:val="Hyperlink"/>
    <w:uiPriority w:val="99"/>
    <w:unhideWhenUsed/>
    <w:rsid w:val="00B25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424"/>
    <w:pPr>
      <w:ind w:left="720"/>
      <w:contextualSpacing/>
    </w:pPr>
    <w:rPr>
      <w:rFonts w:eastAsia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435424"/>
    <w:rPr>
      <w:rFonts w:eastAsia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435424"/>
    <w:rPr>
      <w:rFonts w:eastAsia="Times New Roman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C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03F84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paragraph" w:customStyle="1" w:styleId="Body">
    <w:name w:val="Body"/>
    <w:rsid w:val="0036645A"/>
    <w:pPr>
      <w:suppressAutoHyphens/>
      <w:spacing w:line="276" w:lineRule="auto"/>
      <w:jc w:val="both"/>
    </w:pPr>
    <w:rPr>
      <w:rFonts w:ascii="Times New Roman" w:eastAsia="ヒラギノ角ゴ Pro W3" w:hAnsi="Times New Roman" w:cs="Times New Roman"/>
      <w:i/>
      <w:color w:val="000000"/>
      <w:sz w:val="24"/>
      <w:szCs w:val="24"/>
      <w:lang w:eastAsia="ar-SA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90758B"/>
    <w:pPr>
      <w:ind w:left="720"/>
      <w:contextualSpacing/>
    </w:pPr>
    <w:rPr>
      <w:rFonts w:cs="Times New Roman"/>
      <w:szCs w:val="22"/>
      <w:lang w:bidi="ar-SA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90758B"/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F5F"/>
    <w:rPr>
      <w:rFonts w:ascii="Courier New" w:eastAsia="Times New Roman" w:hAnsi="Courier New" w:cs="Courier New"/>
    </w:rPr>
  </w:style>
  <w:style w:type="character" w:customStyle="1" w:styleId="null">
    <w:name w:val="null"/>
    <w:basedOn w:val="DefaultParagraphFont"/>
    <w:rsid w:val="00081843"/>
  </w:style>
  <w:style w:type="character" w:customStyle="1" w:styleId="NoSpacingChar">
    <w:name w:val="No Spacing Char"/>
    <w:link w:val="NoSpacing"/>
    <w:uiPriority w:val="1"/>
    <w:locked/>
    <w:rsid w:val="007565AB"/>
    <w:rPr>
      <w:rFonts w:eastAsia="Times New Roman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73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754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9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2303">
                  <w:marLeft w:val="0"/>
                  <w:marRight w:val="75"/>
                  <w:marTop w:val="75"/>
                  <w:marBottom w:val="75"/>
                  <w:divBdr>
                    <w:top w:val="single" w:sz="6" w:space="3" w:color="auto"/>
                    <w:left w:val="single" w:sz="6" w:space="5" w:color="auto"/>
                    <w:bottom w:val="single" w:sz="6" w:space="2" w:color="auto"/>
                    <w:right w:val="single" w:sz="6" w:space="4" w:color="auto"/>
                  </w:divBdr>
                </w:div>
                <w:div w:id="1011420752">
                  <w:marLeft w:val="0"/>
                  <w:marRight w:val="75"/>
                  <w:marTop w:val="75"/>
                  <w:marBottom w:val="75"/>
                  <w:divBdr>
                    <w:top w:val="single" w:sz="6" w:space="3" w:color="auto"/>
                    <w:left w:val="single" w:sz="6" w:space="5" w:color="auto"/>
                    <w:bottom w:val="single" w:sz="6" w:space="2" w:color="auto"/>
                    <w:right w:val="single" w:sz="6" w:space="4" w:color="auto"/>
                  </w:divBdr>
                </w:div>
              </w:divsChild>
            </w:div>
          </w:divsChild>
        </w:div>
        <w:div w:id="744837808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3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4219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766123871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2451">
                  <w:marLeft w:val="0"/>
                  <w:marRight w:val="75"/>
                  <w:marTop w:val="75"/>
                  <w:marBottom w:val="75"/>
                  <w:divBdr>
                    <w:top w:val="single" w:sz="6" w:space="3" w:color="auto"/>
                    <w:left w:val="single" w:sz="6" w:space="5" w:color="auto"/>
                    <w:bottom w:val="single" w:sz="6" w:space="2" w:color="auto"/>
                    <w:right w:val="single" w:sz="6" w:space="4" w:color="auto"/>
                  </w:divBdr>
                </w:div>
              </w:divsChild>
            </w:div>
          </w:divsChild>
        </w:div>
        <w:div w:id="1576165012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7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206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1152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kfbhutan.org" TargetMode="External"/><Relationship Id="rId2" Type="http://schemas.openxmlformats.org/officeDocument/2006/relationships/hyperlink" Target="mailto:info@bkfbhutan.org" TargetMode="External"/><Relationship Id="rId1" Type="http://schemas.openxmlformats.org/officeDocument/2006/relationships/hyperlink" Target="tel:1769174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KF_Letterhead_June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FBBD-FB12-4895-99C0-4C8C83BF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C:\Users\user\Downloads\BKF_Letterhead_June2014.dot</Template>
  <TotalTime>10039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Links>
    <vt:vector size="18" baseType="variant"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http://www.bhutankidneyfoundation.org/</vt:lpwstr>
      </vt:variant>
      <vt:variant>
        <vt:lpwstr/>
      </vt:variant>
      <vt:variant>
        <vt:i4>5111911</vt:i4>
      </vt:variant>
      <vt:variant>
        <vt:i4>3</vt:i4>
      </vt:variant>
      <vt:variant>
        <vt:i4>0</vt:i4>
      </vt:variant>
      <vt:variant>
        <vt:i4>5</vt:i4>
      </vt:variant>
      <vt:variant>
        <vt:lpwstr>mailto:info@bhutankidneyfoundation.org</vt:lpwstr>
      </vt:variant>
      <vt:variant>
        <vt:lpwstr/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tel:17691745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Tashi Namgay</cp:lastModifiedBy>
  <cp:revision>216</cp:revision>
  <cp:lastPrinted>2022-09-15T04:08:00Z</cp:lastPrinted>
  <dcterms:created xsi:type="dcterms:W3CDTF">2014-06-26T08:34:00Z</dcterms:created>
  <dcterms:modified xsi:type="dcterms:W3CDTF">2023-02-07T11:47:00Z</dcterms:modified>
</cp:coreProperties>
</file>